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8E" w:rsidRPr="0065347E" w:rsidRDefault="00C95059" w:rsidP="00532F5A">
      <w:pPr>
        <w:autoSpaceDE w:val="0"/>
        <w:autoSpaceDN w:val="0"/>
        <w:adjustRightInd w:val="0"/>
        <w:snapToGrid w:val="0"/>
        <w:spacing w:line="400" w:lineRule="exact"/>
        <w:jc w:val="center"/>
        <w:rPr>
          <w:rFonts w:ascii="ＭＳ ゴシック" w:eastAsia="ＭＳ ゴシック" w:hAnsi="ＭＳ ゴシック" w:cs="MS-Gothic"/>
          <w:b/>
          <w:kern w:val="0"/>
          <w:sz w:val="28"/>
          <w:szCs w:val="28"/>
        </w:rPr>
      </w:pPr>
      <w:r>
        <w:rPr>
          <w:rFonts w:ascii="ＭＳ ゴシック" w:eastAsia="ＭＳ ゴシック" w:hAnsi="ＭＳ ゴシック" w:cs="MS-Gothic" w:hint="eastAsia"/>
          <w:kern w:val="0"/>
          <w:sz w:val="28"/>
          <w:szCs w:val="28"/>
        </w:rPr>
        <w:t>市民スポーツフェスタ２０１９</w:t>
      </w:r>
      <w:r w:rsidR="00CC5863">
        <w:rPr>
          <w:rFonts w:ascii="ＭＳ ゴシック" w:eastAsia="ＭＳ ゴシック" w:hAnsi="ＭＳ ゴシック" w:cs="MS-Gothic" w:hint="eastAsia"/>
          <w:kern w:val="0"/>
          <w:sz w:val="28"/>
          <w:szCs w:val="28"/>
        </w:rPr>
        <w:t>運営</w:t>
      </w:r>
      <w:r w:rsidR="00117F1D">
        <w:rPr>
          <w:rFonts w:ascii="ＭＳ ゴシック" w:eastAsia="ＭＳ ゴシック" w:hAnsi="ＭＳ ゴシック" w:cs="MS-Gothic" w:hint="eastAsia"/>
          <w:kern w:val="0"/>
          <w:sz w:val="28"/>
          <w:szCs w:val="28"/>
        </w:rPr>
        <w:t>業務</w:t>
      </w:r>
      <w:r w:rsidR="0024755A">
        <w:rPr>
          <w:rFonts w:ascii="ＭＳ ゴシック" w:eastAsia="ＭＳ ゴシック" w:hAnsi="ＭＳ ゴシック" w:cs="MS-Gothic" w:hint="eastAsia"/>
          <w:kern w:val="0"/>
          <w:sz w:val="28"/>
          <w:szCs w:val="28"/>
        </w:rPr>
        <w:t>委託</w:t>
      </w:r>
      <w:r w:rsidR="00FC205B" w:rsidRPr="00972B4C">
        <w:rPr>
          <w:rFonts w:ascii="ＭＳ ゴシック" w:eastAsia="ＭＳ ゴシック" w:hAnsi="ＭＳ ゴシック" w:cs="MS-Gothic" w:hint="eastAsia"/>
          <w:kern w:val="0"/>
          <w:sz w:val="28"/>
          <w:szCs w:val="28"/>
        </w:rPr>
        <w:t>仕様書</w:t>
      </w:r>
      <w:r w:rsidR="0065347E">
        <w:rPr>
          <w:rFonts w:ascii="ＭＳ ゴシック" w:eastAsia="ＭＳ ゴシック" w:hAnsi="ＭＳ ゴシック" w:cs="MS-Gothic" w:hint="eastAsia"/>
          <w:kern w:val="0"/>
          <w:sz w:val="28"/>
          <w:szCs w:val="28"/>
        </w:rPr>
        <w:t xml:space="preserve">　</w:t>
      </w:r>
      <w:r w:rsidR="0065347E" w:rsidRPr="0065347E">
        <w:rPr>
          <w:rFonts w:ascii="ＭＳ ゴシック" w:eastAsia="ＭＳ ゴシック" w:hAnsi="ＭＳ ゴシック" w:cs="MS-Gothic" w:hint="eastAsia"/>
          <w:b/>
          <w:kern w:val="0"/>
          <w:sz w:val="28"/>
          <w:szCs w:val="28"/>
        </w:rPr>
        <w:t>(案)</w:t>
      </w:r>
    </w:p>
    <w:p w:rsidR="00C95059" w:rsidRPr="00A47D9A" w:rsidRDefault="00C95059" w:rsidP="00C95059">
      <w:pPr>
        <w:snapToGrid w:val="0"/>
        <w:spacing w:line="400" w:lineRule="exact"/>
        <w:rPr>
          <w:rFonts w:ascii="ＭＳ ゴシック" w:eastAsia="ＭＳ ゴシック" w:hAnsi="ＭＳ ゴシック"/>
          <w:sz w:val="24"/>
        </w:rPr>
      </w:pPr>
    </w:p>
    <w:p w:rsidR="00C95059" w:rsidRPr="00972B4C" w:rsidRDefault="00C95059" w:rsidP="00C95059">
      <w:pPr>
        <w:snapToGrid w:val="0"/>
        <w:spacing w:line="40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１　</w:t>
      </w:r>
      <w:r w:rsidRPr="00972B4C">
        <w:rPr>
          <w:rFonts w:ascii="ＭＳ ゴシック" w:eastAsia="ＭＳ ゴシック" w:hAnsi="ＭＳ ゴシック" w:hint="eastAsia"/>
          <w:sz w:val="24"/>
        </w:rPr>
        <w:t>委託業務名</w:t>
      </w:r>
    </w:p>
    <w:p w:rsidR="00C95059" w:rsidRDefault="00C95059" w:rsidP="00C95059">
      <w:pPr>
        <w:snapToGrid w:val="0"/>
        <w:spacing w:line="400" w:lineRule="exact"/>
        <w:rPr>
          <w:rFonts w:ascii="ＭＳ 明朝" w:hAnsi="ＭＳ 明朝" w:cs="MS-Gothic"/>
          <w:kern w:val="0"/>
          <w:sz w:val="24"/>
        </w:rPr>
      </w:pPr>
      <w:r w:rsidRPr="00972B4C">
        <w:rPr>
          <w:rFonts w:ascii="ＭＳ 明朝" w:hAnsi="ＭＳ 明朝" w:hint="eastAsia"/>
          <w:sz w:val="24"/>
        </w:rPr>
        <w:t xml:space="preserve">　　</w:t>
      </w:r>
      <w:r>
        <w:rPr>
          <w:rFonts w:ascii="ＭＳ 明朝" w:hAnsi="ＭＳ 明朝" w:hint="eastAsia"/>
          <w:sz w:val="24"/>
        </w:rPr>
        <w:t>市民スポーツフェスタ２０１９運営業務</w:t>
      </w:r>
    </w:p>
    <w:p w:rsidR="00C95059" w:rsidRPr="00F56FEF" w:rsidRDefault="00C95059" w:rsidP="00C95059">
      <w:pPr>
        <w:snapToGrid w:val="0"/>
        <w:spacing w:line="280" w:lineRule="exact"/>
        <w:rPr>
          <w:rFonts w:ascii="ＭＳ ゴシック" w:eastAsia="ＭＳ ゴシック" w:hAnsi="ＭＳ ゴシック" w:cs="MS-Gothic"/>
          <w:kern w:val="0"/>
          <w:sz w:val="20"/>
          <w:szCs w:val="20"/>
        </w:rPr>
      </w:pPr>
    </w:p>
    <w:p w:rsidR="00C95059" w:rsidRPr="00562E8E" w:rsidRDefault="00C95059" w:rsidP="00C95059">
      <w:pPr>
        <w:snapToGrid w:val="0"/>
        <w:spacing w:line="400" w:lineRule="exact"/>
        <w:rPr>
          <w:rFonts w:ascii="ＭＳ ゴシック" w:eastAsia="ＭＳ ゴシック" w:hAnsi="ＭＳ ゴシック" w:cs="MS-Gothic"/>
          <w:kern w:val="0"/>
          <w:sz w:val="24"/>
        </w:rPr>
      </w:pPr>
      <w:r>
        <w:rPr>
          <w:rFonts w:ascii="ＭＳ ゴシック" w:eastAsia="ＭＳ ゴシック" w:hAnsi="ＭＳ ゴシック" w:cs="MS-Gothic" w:hint="eastAsia"/>
          <w:kern w:val="0"/>
          <w:sz w:val="24"/>
        </w:rPr>
        <w:t>２　開催</w:t>
      </w:r>
      <w:r w:rsidRPr="00562E8E">
        <w:rPr>
          <w:rFonts w:ascii="ＭＳ ゴシック" w:eastAsia="ＭＳ ゴシック" w:hAnsi="ＭＳ ゴシック" w:cs="MS-Gothic" w:hint="eastAsia"/>
          <w:kern w:val="0"/>
          <w:sz w:val="24"/>
        </w:rPr>
        <w:t>場所</w:t>
      </w:r>
    </w:p>
    <w:p w:rsidR="00C95059" w:rsidRDefault="00C95059" w:rsidP="00C95059">
      <w:pPr>
        <w:snapToGrid w:val="0"/>
        <w:spacing w:line="400" w:lineRule="exact"/>
        <w:rPr>
          <w:rFonts w:ascii="ＭＳ ゴシック" w:eastAsia="ＭＳ ゴシック" w:hAnsi="ＭＳ ゴシック" w:cs="MS-Gothic"/>
          <w:kern w:val="0"/>
          <w:sz w:val="20"/>
          <w:szCs w:val="20"/>
        </w:rPr>
      </w:pPr>
      <w:r>
        <w:rPr>
          <w:rFonts w:ascii="ＭＳ 明朝" w:hAnsi="ＭＳ 明朝" w:cs="MS-Gothic" w:hint="eastAsia"/>
          <w:kern w:val="0"/>
          <w:sz w:val="24"/>
        </w:rPr>
        <w:t xml:space="preserve">　　平和台陸上競技場・鴻臚館広場</w:t>
      </w:r>
    </w:p>
    <w:p w:rsidR="00C95059" w:rsidRDefault="00C95059" w:rsidP="00C95059">
      <w:pPr>
        <w:snapToGrid w:val="0"/>
        <w:spacing w:line="280" w:lineRule="exact"/>
        <w:rPr>
          <w:rFonts w:ascii="ＭＳ ゴシック" w:eastAsia="ＭＳ ゴシック" w:hAnsi="ＭＳ ゴシック" w:cs="MS-Gothic"/>
          <w:kern w:val="0"/>
          <w:sz w:val="20"/>
          <w:szCs w:val="20"/>
        </w:rPr>
      </w:pPr>
    </w:p>
    <w:p w:rsidR="00C95059" w:rsidRPr="00601D08" w:rsidRDefault="00C95059" w:rsidP="00C95059">
      <w:pPr>
        <w:snapToGrid w:val="0"/>
        <w:spacing w:line="400" w:lineRule="exact"/>
        <w:rPr>
          <w:rFonts w:ascii="ＭＳ ゴシック" w:eastAsia="ＭＳ ゴシック" w:hAnsi="ＭＳ ゴシック"/>
          <w:sz w:val="24"/>
        </w:rPr>
      </w:pPr>
      <w:r w:rsidRPr="00601D08">
        <w:rPr>
          <w:rFonts w:ascii="ＭＳ ゴシック" w:eastAsia="ＭＳ ゴシック" w:hAnsi="ＭＳ ゴシック" w:hint="eastAsia"/>
          <w:sz w:val="24"/>
        </w:rPr>
        <w:t>３　履行期間</w:t>
      </w:r>
    </w:p>
    <w:p w:rsidR="00C95059" w:rsidRPr="00601D08" w:rsidRDefault="00C95059" w:rsidP="00C95059">
      <w:pPr>
        <w:snapToGrid w:val="0"/>
        <w:spacing w:line="400" w:lineRule="exact"/>
        <w:rPr>
          <w:rFonts w:ascii="ＭＳ 明朝" w:hAnsi="ＭＳ 明朝"/>
          <w:sz w:val="24"/>
        </w:rPr>
      </w:pPr>
      <w:r w:rsidRPr="00601D08">
        <w:rPr>
          <w:rFonts w:ascii="ＭＳ 明朝" w:hAnsi="ＭＳ 明朝" w:hint="eastAsia"/>
          <w:sz w:val="24"/>
        </w:rPr>
        <w:t xml:space="preserve">　　</w:t>
      </w:r>
      <w:r>
        <w:rPr>
          <w:rFonts w:ascii="ＭＳ 明朝" w:hAnsi="ＭＳ 明朝" w:hint="eastAsia"/>
          <w:sz w:val="24"/>
        </w:rPr>
        <w:t>契約締結の日から２０１９</w:t>
      </w:r>
      <w:r w:rsidRPr="00601D08">
        <w:rPr>
          <w:rFonts w:ascii="ＭＳ 明朝" w:hAnsi="ＭＳ 明朝" w:hint="eastAsia"/>
          <w:sz w:val="24"/>
        </w:rPr>
        <w:t>年</w:t>
      </w:r>
      <w:r>
        <w:rPr>
          <w:rFonts w:ascii="ＭＳ 明朝" w:hAnsi="ＭＳ 明朝" w:hint="eastAsia"/>
          <w:sz w:val="24"/>
        </w:rPr>
        <w:t>１１月１５</w:t>
      </w:r>
      <w:r w:rsidRPr="00601D08">
        <w:rPr>
          <w:rFonts w:ascii="ＭＳ 明朝" w:hAnsi="ＭＳ 明朝" w:hint="eastAsia"/>
          <w:sz w:val="24"/>
        </w:rPr>
        <w:t>日まで</w:t>
      </w:r>
    </w:p>
    <w:p w:rsidR="00C95059" w:rsidRPr="00A47D9A" w:rsidRDefault="00C95059" w:rsidP="00C95059">
      <w:pPr>
        <w:snapToGrid w:val="0"/>
        <w:spacing w:line="280" w:lineRule="exact"/>
        <w:rPr>
          <w:rFonts w:ascii="ＭＳ ゴシック" w:eastAsia="ＭＳ ゴシック" w:hAnsi="ＭＳ ゴシック" w:cs="MS-Gothic"/>
          <w:kern w:val="0"/>
          <w:sz w:val="20"/>
          <w:szCs w:val="20"/>
        </w:rPr>
      </w:pPr>
    </w:p>
    <w:p w:rsidR="00C95059" w:rsidRPr="00601D08" w:rsidRDefault="00C95059" w:rsidP="00C95059">
      <w:pPr>
        <w:snapToGrid w:val="0"/>
        <w:spacing w:line="400" w:lineRule="exact"/>
        <w:rPr>
          <w:rFonts w:ascii="ＭＳ ゴシック" w:eastAsia="ＭＳ ゴシック" w:hAnsi="ＭＳ ゴシック"/>
          <w:sz w:val="24"/>
        </w:rPr>
      </w:pPr>
      <w:r w:rsidRPr="00601D08">
        <w:rPr>
          <w:rFonts w:ascii="ＭＳ ゴシック" w:eastAsia="ＭＳ ゴシック" w:hAnsi="ＭＳ ゴシック" w:hint="eastAsia"/>
          <w:sz w:val="24"/>
        </w:rPr>
        <w:t>４　委託業務の内容</w:t>
      </w:r>
    </w:p>
    <w:p w:rsidR="00C95059" w:rsidRPr="000A253C" w:rsidRDefault="00C95059" w:rsidP="00C95059">
      <w:pPr>
        <w:autoSpaceDE w:val="0"/>
        <w:autoSpaceDN w:val="0"/>
        <w:adjustRightInd w:val="0"/>
        <w:snapToGrid w:val="0"/>
        <w:spacing w:line="400" w:lineRule="exact"/>
        <w:jc w:val="left"/>
        <w:rPr>
          <w:rFonts w:ascii="ＭＳ 明朝" w:hAnsi="ＭＳ 明朝" w:cs="MS-Gothic"/>
          <w:kern w:val="0"/>
          <w:sz w:val="24"/>
        </w:rPr>
      </w:pPr>
      <w:r w:rsidRPr="000A253C">
        <w:rPr>
          <w:rFonts w:ascii="ＭＳ 明朝" w:hAnsi="ＭＳ 明朝" w:cs="MS-Gothic" w:hint="eastAsia"/>
          <w:kern w:val="0"/>
          <w:sz w:val="24"/>
        </w:rPr>
        <w:t>（１）</w:t>
      </w:r>
      <w:r>
        <w:rPr>
          <w:rFonts w:ascii="ＭＳ 明朝" w:hAnsi="ＭＳ 明朝" w:cs="MS-Gothic" w:hint="eastAsia"/>
          <w:kern w:val="0"/>
          <w:sz w:val="24"/>
        </w:rPr>
        <w:t>スポーツフェスタ</w:t>
      </w:r>
      <w:r w:rsidRPr="000A253C">
        <w:rPr>
          <w:rFonts w:ascii="ＭＳ 明朝" w:hAnsi="ＭＳ 明朝" w:cs="MS-Gothic" w:hint="eastAsia"/>
          <w:kern w:val="0"/>
          <w:sz w:val="24"/>
        </w:rPr>
        <w:t>運営の全般に係る事項及び進行管理関係</w:t>
      </w:r>
    </w:p>
    <w:p w:rsidR="00C95059" w:rsidRPr="000A253C" w:rsidRDefault="00C95059" w:rsidP="00C95059">
      <w:pPr>
        <w:autoSpaceDE w:val="0"/>
        <w:autoSpaceDN w:val="0"/>
        <w:adjustRightInd w:val="0"/>
        <w:snapToGrid w:val="0"/>
        <w:spacing w:line="400" w:lineRule="exact"/>
        <w:ind w:leftChars="100" w:left="862" w:hangingChars="300" w:hanging="669"/>
        <w:jc w:val="left"/>
        <w:rPr>
          <w:rFonts w:asciiTheme="minorEastAsia" w:eastAsiaTheme="minorEastAsia" w:hAnsiTheme="minorEastAsia" w:cs="MS-Gothic"/>
          <w:kern w:val="0"/>
          <w:sz w:val="24"/>
        </w:rPr>
      </w:pPr>
      <w:r w:rsidRPr="000A253C">
        <w:rPr>
          <w:rFonts w:asciiTheme="minorEastAsia" w:eastAsiaTheme="minorEastAsia" w:hAnsiTheme="minorEastAsia" w:cs="MS-Gothic" w:hint="eastAsia"/>
          <w:kern w:val="0"/>
          <w:sz w:val="24"/>
        </w:rPr>
        <w:t xml:space="preserve">　①</w:t>
      </w:r>
      <w:r>
        <w:rPr>
          <w:rFonts w:asciiTheme="minorEastAsia" w:eastAsiaTheme="minorEastAsia" w:hAnsiTheme="minorEastAsia" w:cs="MS-Gothic" w:hint="eastAsia"/>
          <w:kern w:val="0"/>
          <w:sz w:val="24"/>
        </w:rPr>
        <w:t xml:space="preserve"> </w:t>
      </w:r>
      <w:r w:rsidRPr="000A253C">
        <w:rPr>
          <w:rFonts w:asciiTheme="minorEastAsia" w:eastAsiaTheme="minorEastAsia" w:hAnsiTheme="minorEastAsia" w:cs="MS-Gothic" w:hint="eastAsia"/>
          <w:kern w:val="0"/>
          <w:sz w:val="24"/>
        </w:rPr>
        <w:t>大会運営業務に精通した統括担当者を発注者と協議の上配置すること</w:t>
      </w:r>
      <w:r>
        <w:rPr>
          <w:rFonts w:asciiTheme="minorEastAsia" w:eastAsiaTheme="minorEastAsia" w:hAnsiTheme="minorEastAsia" w:cs="MS-Gothic" w:hint="eastAsia"/>
          <w:kern w:val="0"/>
          <w:sz w:val="24"/>
        </w:rPr>
        <w:t>。</w:t>
      </w:r>
    </w:p>
    <w:p w:rsidR="00C95059" w:rsidRDefault="00C95059" w:rsidP="00C95059">
      <w:pPr>
        <w:autoSpaceDE w:val="0"/>
        <w:autoSpaceDN w:val="0"/>
        <w:adjustRightInd w:val="0"/>
        <w:snapToGrid w:val="0"/>
        <w:spacing w:line="400" w:lineRule="exact"/>
        <w:ind w:leftChars="357" w:left="689" w:firstLineChars="100" w:firstLine="223"/>
        <w:jc w:val="left"/>
        <w:rPr>
          <w:rFonts w:asciiTheme="minorEastAsia" w:eastAsiaTheme="minorEastAsia" w:hAnsiTheme="minorEastAsia" w:cs="MS-Gothic"/>
          <w:kern w:val="0"/>
          <w:sz w:val="24"/>
        </w:rPr>
      </w:pPr>
      <w:r w:rsidRPr="000A253C">
        <w:rPr>
          <w:rFonts w:asciiTheme="minorEastAsia" w:eastAsiaTheme="minorEastAsia" w:hAnsiTheme="minorEastAsia" w:cs="MS-Gothic" w:hint="eastAsia"/>
          <w:kern w:val="0"/>
          <w:sz w:val="24"/>
        </w:rPr>
        <w:t>※統括責任者は、受注者が作成する作業工程を基に各業務の進捗状況を把握・管理</w:t>
      </w:r>
    </w:p>
    <w:p w:rsidR="00C95059" w:rsidRPr="000A253C" w:rsidRDefault="00C95059" w:rsidP="00C95059">
      <w:pPr>
        <w:autoSpaceDE w:val="0"/>
        <w:autoSpaceDN w:val="0"/>
        <w:adjustRightInd w:val="0"/>
        <w:snapToGrid w:val="0"/>
        <w:spacing w:line="400" w:lineRule="exact"/>
        <w:ind w:leftChars="357" w:left="689" w:firstLineChars="200" w:firstLine="446"/>
        <w:jc w:val="left"/>
        <w:rPr>
          <w:rFonts w:asciiTheme="minorEastAsia" w:eastAsiaTheme="minorEastAsia" w:hAnsiTheme="minorEastAsia" w:cs="MS-Gothic"/>
          <w:color w:val="FF0000"/>
          <w:kern w:val="0"/>
          <w:sz w:val="24"/>
        </w:rPr>
      </w:pPr>
      <w:r w:rsidRPr="000A253C">
        <w:rPr>
          <w:rFonts w:asciiTheme="minorEastAsia" w:eastAsiaTheme="minorEastAsia" w:hAnsiTheme="minorEastAsia" w:cs="MS-Gothic" w:hint="eastAsia"/>
          <w:kern w:val="0"/>
          <w:sz w:val="24"/>
        </w:rPr>
        <w:t>のうえ、発注者へ定期的な報告を行うこと</w:t>
      </w:r>
      <w:r>
        <w:rPr>
          <w:rFonts w:asciiTheme="minorEastAsia" w:eastAsiaTheme="minorEastAsia" w:hAnsiTheme="minorEastAsia" w:cs="MS-Gothic" w:hint="eastAsia"/>
          <w:kern w:val="0"/>
          <w:sz w:val="24"/>
        </w:rPr>
        <w:t>。</w:t>
      </w:r>
    </w:p>
    <w:p w:rsidR="00C95059" w:rsidRPr="000A253C" w:rsidRDefault="00C95059" w:rsidP="00C95059">
      <w:pPr>
        <w:autoSpaceDE w:val="0"/>
        <w:autoSpaceDN w:val="0"/>
        <w:adjustRightInd w:val="0"/>
        <w:snapToGrid w:val="0"/>
        <w:spacing w:line="400" w:lineRule="exact"/>
        <w:ind w:leftChars="100" w:left="193"/>
        <w:jc w:val="lef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w:t>
      </w:r>
      <w:r w:rsidRPr="000A253C">
        <w:rPr>
          <w:rFonts w:asciiTheme="minorEastAsia" w:eastAsiaTheme="minorEastAsia" w:hAnsiTheme="minorEastAsia" w:cs="MS-Gothic" w:hint="eastAsia"/>
          <w:kern w:val="0"/>
          <w:sz w:val="24"/>
        </w:rPr>
        <w:t>②</w:t>
      </w:r>
      <w:r>
        <w:rPr>
          <w:rFonts w:asciiTheme="minorEastAsia" w:eastAsiaTheme="minorEastAsia" w:hAnsiTheme="minorEastAsia" w:cs="MS-Gothic" w:hint="eastAsia"/>
          <w:kern w:val="0"/>
          <w:sz w:val="24"/>
        </w:rPr>
        <w:t xml:space="preserve"> </w:t>
      </w:r>
      <w:r w:rsidRPr="000A253C">
        <w:rPr>
          <w:rFonts w:asciiTheme="minorEastAsia" w:eastAsiaTheme="minorEastAsia" w:hAnsiTheme="minorEastAsia" w:cs="MS-Gothic" w:hint="eastAsia"/>
          <w:kern w:val="0"/>
          <w:sz w:val="24"/>
        </w:rPr>
        <w:t>各業務に精通した人員の配置</w:t>
      </w:r>
    </w:p>
    <w:p w:rsidR="00C95059" w:rsidRPr="000A253C" w:rsidRDefault="00C95059" w:rsidP="00C95059">
      <w:pPr>
        <w:autoSpaceDE w:val="0"/>
        <w:autoSpaceDN w:val="0"/>
        <w:adjustRightInd w:val="0"/>
        <w:snapToGrid w:val="0"/>
        <w:spacing w:line="400" w:lineRule="exact"/>
        <w:ind w:leftChars="100" w:left="193"/>
        <w:jc w:val="left"/>
        <w:rPr>
          <w:rFonts w:asciiTheme="minorEastAsia" w:eastAsiaTheme="minorEastAsia" w:hAnsiTheme="minorEastAsia" w:cs="MS-Gothic"/>
          <w:kern w:val="0"/>
          <w:sz w:val="24"/>
        </w:rPr>
      </w:pPr>
      <w:r w:rsidRPr="000A253C">
        <w:rPr>
          <w:rFonts w:asciiTheme="minorEastAsia" w:eastAsiaTheme="minorEastAsia" w:hAnsiTheme="minorEastAsia" w:cs="MS-Gothic" w:hint="eastAsia"/>
          <w:kern w:val="0"/>
          <w:sz w:val="24"/>
        </w:rPr>
        <w:t xml:space="preserve">　　　※人員配置については、発注者と協議し発注者合意の上配置すること</w:t>
      </w:r>
      <w:r>
        <w:rPr>
          <w:rFonts w:asciiTheme="minorEastAsia" w:eastAsiaTheme="minorEastAsia" w:hAnsiTheme="minorEastAsia" w:cs="MS-Gothic" w:hint="eastAsia"/>
          <w:kern w:val="0"/>
          <w:sz w:val="24"/>
        </w:rPr>
        <w:t>。</w:t>
      </w:r>
    </w:p>
    <w:p w:rsidR="00C95059" w:rsidRPr="00190EAF" w:rsidRDefault="00C95059" w:rsidP="00C95059">
      <w:pPr>
        <w:snapToGrid w:val="0"/>
        <w:spacing w:line="280" w:lineRule="exact"/>
        <w:rPr>
          <w:rFonts w:ascii="ＭＳ ゴシック" w:eastAsia="ＭＳ ゴシック" w:hAnsi="ＭＳ ゴシック" w:cs="MS-Gothic"/>
          <w:kern w:val="0"/>
          <w:sz w:val="20"/>
          <w:szCs w:val="20"/>
        </w:rPr>
      </w:pPr>
    </w:p>
    <w:p w:rsidR="00C95059" w:rsidRPr="000A253C" w:rsidRDefault="00C95059" w:rsidP="00C95059">
      <w:pPr>
        <w:autoSpaceDE w:val="0"/>
        <w:autoSpaceDN w:val="0"/>
        <w:adjustRightInd w:val="0"/>
        <w:snapToGrid w:val="0"/>
        <w:spacing w:line="400" w:lineRule="exact"/>
        <w:ind w:left="658" w:hangingChars="295" w:hanging="658"/>
        <w:jc w:val="left"/>
        <w:rPr>
          <w:rFonts w:asciiTheme="minorEastAsia" w:eastAsiaTheme="minorEastAsia" w:hAnsiTheme="minorEastAsia" w:cs="MS-Gothic"/>
          <w:kern w:val="0"/>
          <w:sz w:val="24"/>
        </w:rPr>
      </w:pPr>
      <w:r w:rsidRPr="000A253C">
        <w:rPr>
          <w:rFonts w:asciiTheme="minorEastAsia" w:eastAsiaTheme="minorEastAsia" w:hAnsiTheme="minorEastAsia" w:cs="MS-Gothic" w:hint="eastAsia"/>
          <w:kern w:val="0"/>
          <w:sz w:val="24"/>
        </w:rPr>
        <w:t>（２）協賛金獲得関係</w:t>
      </w:r>
    </w:p>
    <w:p w:rsidR="00C95059" w:rsidRDefault="00C95059" w:rsidP="00C95059">
      <w:pPr>
        <w:autoSpaceDE w:val="0"/>
        <w:autoSpaceDN w:val="0"/>
        <w:adjustRightInd w:val="0"/>
        <w:snapToGrid w:val="0"/>
        <w:spacing w:line="400" w:lineRule="exact"/>
        <w:ind w:firstLineChars="300" w:firstLine="669"/>
        <w:jc w:val="left"/>
        <w:rPr>
          <w:rFonts w:ascii="ＭＳ 明朝" w:hAnsi="ＭＳ 明朝" w:cs="ＭＳ 明朝"/>
          <w:sz w:val="24"/>
        </w:rPr>
      </w:pPr>
      <w:r>
        <w:rPr>
          <w:rFonts w:ascii="ＭＳ 明朝" w:hAnsi="ＭＳ 明朝" w:cs="ＭＳ 明朝" w:hint="eastAsia"/>
          <w:sz w:val="24"/>
        </w:rPr>
        <w:t>・協賛特典 ― 別紙</w:t>
      </w:r>
    </w:p>
    <w:p w:rsidR="00C95059" w:rsidRPr="002C4071" w:rsidRDefault="00C95059" w:rsidP="00C95059">
      <w:pPr>
        <w:autoSpaceDE w:val="0"/>
        <w:autoSpaceDN w:val="0"/>
        <w:adjustRightInd w:val="0"/>
        <w:snapToGrid w:val="0"/>
        <w:spacing w:line="400" w:lineRule="exact"/>
        <w:ind w:firstLineChars="300" w:firstLine="669"/>
        <w:jc w:val="left"/>
        <w:rPr>
          <w:rFonts w:ascii="ＭＳ 明朝" w:hAnsi="ＭＳ 明朝" w:cs="ＭＳ 明朝"/>
          <w:sz w:val="24"/>
        </w:rPr>
      </w:pPr>
      <w:r w:rsidRPr="00190EAF">
        <w:rPr>
          <w:rFonts w:ascii="ＭＳ 明朝" w:hAnsi="ＭＳ 明朝" w:cs="ＭＳ 明朝" w:hint="eastAsia"/>
          <w:sz w:val="24"/>
        </w:rPr>
        <w:t>※</w:t>
      </w:r>
      <w:r>
        <w:rPr>
          <w:rFonts w:ascii="ＭＳ 明朝" w:hAnsi="ＭＳ 明朝" w:cs="ＭＳ 明朝" w:hint="eastAsia"/>
          <w:sz w:val="24"/>
        </w:rPr>
        <w:t>実行委員会が獲得する協賛企業(業種等)と重複しないこと。</w:t>
      </w:r>
    </w:p>
    <w:p w:rsidR="00C95059" w:rsidRPr="002C4071" w:rsidRDefault="00C95059" w:rsidP="00C95059">
      <w:pPr>
        <w:snapToGrid w:val="0"/>
        <w:spacing w:line="280" w:lineRule="exact"/>
        <w:rPr>
          <w:rFonts w:ascii="ＭＳ ゴシック" w:eastAsia="ＭＳ ゴシック" w:hAnsi="ＭＳ ゴシック" w:cs="MS-Gothic"/>
          <w:kern w:val="0"/>
          <w:sz w:val="20"/>
          <w:szCs w:val="20"/>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（３</w:t>
      </w:r>
      <w:r w:rsidRPr="00D1163D">
        <w:rPr>
          <w:rFonts w:asciiTheme="minorEastAsia" w:eastAsiaTheme="minorEastAsia" w:hAnsiTheme="minorEastAsia" w:cs="MS-Gothic" w:hint="eastAsia"/>
          <w:kern w:val="0"/>
          <w:sz w:val="24"/>
        </w:rPr>
        <w:t>）広報・告知関係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①</w:t>
      </w:r>
      <w:r>
        <w:rPr>
          <w:rFonts w:asciiTheme="minorEastAsia" w:eastAsiaTheme="minorEastAsia" w:hAnsiTheme="minorEastAsia" w:cs="MS-Gothic" w:hint="eastAsia"/>
          <w:kern w:val="0"/>
          <w:sz w:val="24"/>
        </w:rPr>
        <w:t xml:space="preserve"> </w:t>
      </w:r>
      <w:r w:rsidRPr="00D1163D">
        <w:rPr>
          <w:rFonts w:asciiTheme="minorEastAsia" w:eastAsiaTheme="minorEastAsia" w:hAnsiTheme="minorEastAsia" w:cs="MS-Gothic" w:hint="eastAsia"/>
          <w:kern w:val="0"/>
          <w:sz w:val="24"/>
        </w:rPr>
        <w:t>広報計画の作成</w:t>
      </w:r>
      <w:r>
        <w:rPr>
          <w:rFonts w:asciiTheme="minorEastAsia" w:eastAsiaTheme="minorEastAsia" w:hAnsiTheme="minorEastAsia" w:cs="MS-Gothic" w:hint="eastAsia"/>
          <w:kern w:val="0"/>
          <w:sz w:val="24"/>
        </w:rPr>
        <w:t>及び計画に基づく業務実施</w:t>
      </w:r>
    </w:p>
    <w:p w:rsidR="00C95059" w:rsidRDefault="00C95059" w:rsidP="00C95059">
      <w:pPr>
        <w:snapToGrid w:val="0"/>
        <w:spacing w:line="400" w:lineRule="exact"/>
        <w:ind w:left="892" w:hangingChars="400" w:hanging="892"/>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w:t>
      </w:r>
      <w:r>
        <w:rPr>
          <w:rFonts w:asciiTheme="minorEastAsia" w:eastAsiaTheme="minorEastAsia" w:hAnsiTheme="minorEastAsia" w:cs="MS-Gothic" w:hint="eastAsia"/>
          <w:kern w:val="0"/>
          <w:sz w:val="24"/>
        </w:rPr>
        <w:t>・ポスター，チラシ，プログラムの</w:t>
      </w:r>
      <w:r w:rsidRPr="00D1163D">
        <w:rPr>
          <w:rFonts w:asciiTheme="minorEastAsia" w:eastAsiaTheme="minorEastAsia" w:hAnsiTheme="minorEastAsia" w:cs="MS-Gothic" w:hint="eastAsia"/>
          <w:kern w:val="0"/>
          <w:sz w:val="24"/>
        </w:rPr>
        <w:t>制作・配布</w:t>
      </w:r>
    </w:p>
    <w:p w:rsidR="00C95059" w:rsidRPr="00EF6584" w:rsidRDefault="00C95059" w:rsidP="00C95059">
      <w:pPr>
        <w:snapToGrid w:val="0"/>
        <w:spacing w:line="400" w:lineRule="exact"/>
        <w:ind w:left="892" w:hangingChars="400" w:hanging="892"/>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(制作予定数</w:t>
      </w:r>
      <w:r>
        <w:rPr>
          <w:rFonts w:asciiTheme="minorEastAsia" w:eastAsiaTheme="minorEastAsia" w:hAnsiTheme="minorEastAsia" w:cs="MS-Gothic"/>
          <w:kern w:val="0"/>
          <w:sz w:val="24"/>
        </w:rPr>
        <w:t>—</w:t>
      </w:r>
      <w:r>
        <w:rPr>
          <w:rFonts w:asciiTheme="minorEastAsia" w:eastAsiaTheme="minorEastAsia" w:hAnsiTheme="minorEastAsia" w:cs="MS-Gothic" w:hint="eastAsia"/>
          <w:kern w:val="0"/>
          <w:sz w:val="24"/>
        </w:rPr>
        <w:t>ポスター1,000枚，チラシ100,000枚，プログラム32,000枚)</w:t>
      </w: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w:t>
      </w:r>
      <w:r>
        <w:rPr>
          <w:rFonts w:asciiTheme="minorEastAsia" w:eastAsiaTheme="minorEastAsia" w:hAnsiTheme="minorEastAsia" w:cs="MS-Gothic" w:hint="eastAsia"/>
          <w:kern w:val="0"/>
          <w:sz w:val="24"/>
        </w:rPr>
        <w:t>・ラジオ，新聞</w:t>
      </w:r>
      <w:r w:rsidRPr="00D1163D">
        <w:rPr>
          <w:rFonts w:asciiTheme="minorEastAsia" w:eastAsiaTheme="minorEastAsia" w:hAnsiTheme="minorEastAsia" w:cs="MS-Gothic" w:hint="eastAsia"/>
          <w:kern w:val="0"/>
          <w:sz w:val="24"/>
        </w:rPr>
        <w:t>による広報の実施（広告掲載）</w:t>
      </w:r>
    </w:p>
    <w:p w:rsidR="00C95059" w:rsidRPr="00EF6584"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 協賛(ゴールドスポンサー)企業名等を広報・告知すること。</w:t>
      </w: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・マスコミ取材の問い合わせ対応</w:t>
      </w:r>
    </w:p>
    <w:p w:rsidR="00C95059" w:rsidRPr="00D1163D" w:rsidRDefault="00C95059" w:rsidP="00C95059">
      <w:pPr>
        <w:snapToGrid w:val="0"/>
        <w:spacing w:line="28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（４）市民総合スポーツ大会総合開会式関係</w:t>
      </w:r>
    </w:p>
    <w:p w:rsidR="00C95059" w:rsidRDefault="00C95059" w:rsidP="00C95059">
      <w:pPr>
        <w:snapToGrid w:val="0"/>
        <w:spacing w:line="400" w:lineRule="exact"/>
        <w:ind w:firstLineChars="200" w:firstLine="446"/>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① 総合開会式計画の作成及び計画に基づく業務実施</w:t>
      </w:r>
    </w:p>
    <w:p w:rsidR="00C95059"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w:t>
      </w:r>
      <w:r w:rsidRPr="00D1163D">
        <w:rPr>
          <w:rFonts w:asciiTheme="minorEastAsia" w:eastAsiaTheme="minorEastAsia" w:hAnsiTheme="minorEastAsia" w:cs="MS-Gothic" w:hint="eastAsia"/>
          <w:kern w:val="0"/>
          <w:sz w:val="24"/>
        </w:rPr>
        <w:t>セレモニー、</w:t>
      </w:r>
      <w:r>
        <w:rPr>
          <w:rFonts w:asciiTheme="minorEastAsia" w:eastAsiaTheme="minorEastAsia" w:hAnsiTheme="minorEastAsia" w:cs="MS-Gothic" w:hint="eastAsia"/>
          <w:kern w:val="0"/>
          <w:sz w:val="24"/>
        </w:rPr>
        <w:t>選手団入場 ，会場設営，運営管理 等</w:t>
      </w:r>
    </w:p>
    <w:p w:rsidR="00C95059" w:rsidRPr="00D1163D" w:rsidRDefault="00C95059" w:rsidP="00C95059">
      <w:pPr>
        <w:snapToGrid w:val="0"/>
        <w:spacing w:line="260" w:lineRule="exact"/>
        <w:ind w:leftChars="350" w:left="898" w:hangingChars="100" w:hanging="223"/>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（５）トップアスリートとの交流</w:t>
      </w:r>
      <w:r w:rsidRPr="00D1163D">
        <w:rPr>
          <w:rFonts w:asciiTheme="minorEastAsia" w:eastAsiaTheme="minorEastAsia" w:hAnsiTheme="minorEastAsia" w:cs="MS-Gothic" w:hint="eastAsia"/>
          <w:kern w:val="0"/>
          <w:sz w:val="24"/>
        </w:rPr>
        <w:t>関係</w:t>
      </w:r>
    </w:p>
    <w:p w:rsidR="00C95059" w:rsidRPr="00D1163D" w:rsidRDefault="00C95059" w:rsidP="00C95059">
      <w:pPr>
        <w:snapToGrid w:val="0"/>
        <w:spacing w:line="400" w:lineRule="exact"/>
        <w:ind w:firstLineChars="200" w:firstLine="446"/>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① スポーツ交流フェスタ運営</w:t>
      </w:r>
      <w:r w:rsidRPr="00D1163D">
        <w:rPr>
          <w:rFonts w:asciiTheme="minorEastAsia" w:eastAsiaTheme="minorEastAsia" w:hAnsiTheme="minorEastAsia" w:cs="MS-Gothic" w:hint="eastAsia"/>
          <w:kern w:val="0"/>
          <w:sz w:val="24"/>
        </w:rPr>
        <w:t>計画の作成</w:t>
      </w:r>
      <w:r>
        <w:rPr>
          <w:rFonts w:asciiTheme="minorEastAsia" w:eastAsiaTheme="minorEastAsia" w:hAnsiTheme="minorEastAsia" w:cs="MS-Gothic" w:hint="eastAsia"/>
          <w:kern w:val="0"/>
          <w:sz w:val="24"/>
        </w:rPr>
        <w:t>及び計画に基づく業務実施</w:t>
      </w:r>
    </w:p>
    <w:p w:rsidR="00C95059" w:rsidRPr="00D1163D" w:rsidRDefault="00C95059" w:rsidP="00C95059">
      <w:pPr>
        <w:snapToGrid w:val="0"/>
        <w:spacing w:line="400" w:lineRule="exact"/>
        <w:ind w:firstLineChars="300" w:firstLine="669"/>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・交流競技種目(2競技)の選定，トップアスリート招聘</w:t>
      </w:r>
    </w:p>
    <w:p w:rsidR="00C95059" w:rsidRDefault="00C95059" w:rsidP="00C95059">
      <w:pPr>
        <w:snapToGrid w:val="0"/>
        <w:spacing w:line="400" w:lineRule="exact"/>
        <w:ind w:firstLineChars="300" w:firstLine="669"/>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・参加受付対応(事前申込・当日受付)，運営管理 等</w:t>
      </w:r>
    </w:p>
    <w:p w:rsidR="00C95059" w:rsidRDefault="00C95059" w:rsidP="00C95059">
      <w:pPr>
        <w:snapToGrid w:val="0"/>
        <w:spacing w:line="400" w:lineRule="exact"/>
        <w:ind w:firstLineChars="300" w:firstLine="669"/>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・少年スポーツ親善交流試合の運営管理、関連競技団体及び参加チームの調整等</w:t>
      </w:r>
    </w:p>
    <w:p w:rsidR="00C95059" w:rsidRPr="006C788F"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⓶ 大規模国際大会ＰＲブース関係</w:t>
      </w:r>
    </w:p>
    <w:p w:rsidR="00C95059" w:rsidRPr="00B822BB"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・ブース設営(</w:t>
      </w:r>
      <w:r w:rsidRPr="006C788F">
        <w:rPr>
          <w:rFonts w:asciiTheme="minorEastAsia" w:eastAsiaTheme="minorEastAsia" w:hAnsiTheme="minorEastAsia" w:cs="MS-Gothic" w:hint="eastAsia"/>
          <w:kern w:val="0"/>
          <w:sz w:val="24"/>
        </w:rPr>
        <w:t>東京オリンピック・パラリンピック，世界水泳選手権</w:t>
      </w:r>
      <w:r>
        <w:rPr>
          <w:rFonts w:asciiTheme="minorEastAsia" w:eastAsiaTheme="minorEastAsia" w:hAnsiTheme="minorEastAsia" w:cs="MS-Gothic" w:hint="eastAsia"/>
          <w:kern w:val="0"/>
          <w:sz w:val="24"/>
        </w:rPr>
        <w:t>等)</w:t>
      </w:r>
    </w:p>
    <w:p w:rsidR="00C95059" w:rsidRPr="00D1163D" w:rsidRDefault="00C95059" w:rsidP="00C95059">
      <w:pPr>
        <w:snapToGrid w:val="0"/>
        <w:spacing w:line="400" w:lineRule="exact"/>
        <w:ind w:firstLineChars="300" w:firstLine="669"/>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w:t>
      </w:r>
      <w:r>
        <w:rPr>
          <w:rFonts w:asciiTheme="minorEastAsia" w:eastAsiaTheme="minorEastAsia" w:hAnsiTheme="minorEastAsia" w:cs="MS-Gothic" w:hint="eastAsia"/>
          <w:kern w:val="0"/>
          <w:sz w:val="24"/>
        </w:rPr>
        <w:t>各組織委員会・競技連盟等との調整 等</w:t>
      </w:r>
    </w:p>
    <w:p w:rsidR="00C95059" w:rsidRPr="00D975E7" w:rsidRDefault="00C95059" w:rsidP="00C95059">
      <w:pPr>
        <w:snapToGrid w:val="0"/>
        <w:spacing w:line="24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（６）体験ゾーン</w:t>
      </w:r>
      <w:r w:rsidRPr="00D1163D">
        <w:rPr>
          <w:rFonts w:asciiTheme="minorEastAsia" w:eastAsiaTheme="minorEastAsia" w:hAnsiTheme="minorEastAsia" w:cs="MS-Gothic" w:hint="eastAsia"/>
          <w:kern w:val="0"/>
          <w:sz w:val="24"/>
        </w:rPr>
        <w:t>運営関係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スポーツ忍者村</w:t>
      </w:r>
      <w:r w:rsidRPr="00D1163D">
        <w:rPr>
          <w:rFonts w:asciiTheme="minorEastAsia" w:eastAsiaTheme="minorEastAsia" w:hAnsiTheme="minorEastAsia" w:cs="MS-Gothic" w:hint="eastAsia"/>
          <w:kern w:val="0"/>
          <w:sz w:val="24"/>
        </w:rPr>
        <w:t>運営計画の作成</w:t>
      </w:r>
      <w:r>
        <w:rPr>
          <w:rFonts w:asciiTheme="minorEastAsia" w:eastAsiaTheme="minorEastAsia" w:hAnsiTheme="minorEastAsia" w:cs="MS-Gothic" w:hint="eastAsia"/>
          <w:kern w:val="0"/>
          <w:sz w:val="24"/>
        </w:rPr>
        <w:t>及び計画に基づく業務実施</w:t>
      </w:r>
    </w:p>
    <w:p w:rsidR="00C95059"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・スポーツ忍者村スタンプカードの作成(17,000枚)</w:t>
      </w:r>
    </w:p>
    <w:p w:rsidR="00C95059"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・初級コース(15種目予定)の運営団体(</w:t>
      </w:r>
      <w:r w:rsidRPr="00C95059">
        <w:rPr>
          <w:rFonts w:asciiTheme="minorEastAsia" w:eastAsiaTheme="minorEastAsia" w:hAnsiTheme="minorEastAsia" w:cs="MS-Gothic" w:hint="eastAsia"/>
          <w:w w:val="83"/>
          <w:kern w:val="0"/>
          <w:sz w:val="24"/>
          <w:fitText w:val="3345" w:id="1821625856"/>
        </w:rPr>
        <w:t>NPO法人福岡市レクリエーション協</w:t>
      </w:r>
      <w:r w:rsidRPr="00C95059">
        <w:rPr>
          <w:rFonts w:asciiTheme="minorEastAsia" w:eastAsiaTheme="minorEastAsia" w:hAnsiTheme="minorEastAsia" w:cs="MS-Gothic" w:hint="eastAsia"/>
          <w:spacing w:val="7"/>
          <w:w w:val="83"/>
          <w:kern w:val="0"/>
          <w:sz w:val="24"/>
          <w:fitText w:val="3345" w:id="1821625856"/>
        </w:rPr>
        <w:t>会</w:t>
      </w:r>
      <w:r>
        <w:rPr>
          <w:rFonts w:asciiTheme="minorEastAsia" w:eastAsiaTheme="minorEastAsia" w:hAnsiTheme="minorEastAsia" w:cs="MS-Gothic" w:hint="eastAsia"/>
          <w:kern w:val="0"/>
          <w:sz w:val="24"/>
        </w:rPr>
        <w:t>)との調整</w:t>
      </w:r>
    </w:p>
    <w:p w:rsidR="00C95059" w:rsidRPr="00D1163D"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(予定額－1,000千円)</w:t>
      </w:r>
    </w:p>
    <w:p w:rsidR="00C95059"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・中～上級コース(9種目予定)の企画・運営</w:t>
      </w:r>
    </w:p>
    <w:p w:rsidR="00C95059" w:rsidRPr="00F3184E"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・参加証(免許皆伝書:3</w:t>
      </w:r>
      <w:r>
        <w:rPr>
          <w:rFonts w:asciiTheme="minorEastAsia" w:eastAsiaTheme="minorEastAsia" w:hAnsiTheme="minorEastAsia" w:cs="MS-Gothic"/>
          <w:kern w:val="0"/>
          <w:sz w:val="24"/>
        </w:rPr>
        <w:t>,000</w:t>
      </w:r>
      <w:r>
        <w:rPr>
          <w:rFonts w:asciiTheme="minorEastAsia" w:eastAsiaTheme="minorEastAsia" w:hAnsiTheme="minorEastAsia" w:cs="MS-Gothic" w:hint="eastAsia"/>
          <w:kern w:val="0"/>
          <w:sz w:val="24"/>
        </w:rPr>
        <w:t>枚</w:t>
      </w:r>
      <w:r>
        <w:rPr>
          <w:rFonts w:asciiTheme="minorEastAsia" w:eastAsiaTheme="minorEastAsia" w:hAnsiTheme="minorEastAsia" w:cs="MS-Gothic"/>
          <w:kern w:val="0"/>
          <w:sz w:val="24"/>
        </w:rPr>
        <w:t>)</w:t>
      </w:r>
      <w:r>
        <w:rPr>
          <w:rFonts w:asciiTheme="minorEastAsia" w:eastAsiaTheme="minorEastAsia" w:hAnsiTheme="minorEastAsia" w:cs="MS-Gothic" w:hint="eastAsia"/>
          <w:kern w:val="0"/>
          <w:sz w:val="24"/>
        </w:rPr>
        <w:t>の作成・配布、景品の購入・配布</w:t>
      </w:r>
    </w:p>
    <w:p w:rsidR="00C95059"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・体験ゾーン来場者の案内・誘導・整理，運営管理</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② ちびっこ＆ゆるキャラのスポーツ交流の運営計画の作成及び計画に基づく業務実施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・ゆるキャラ出展企業(団体)の募集、調整 等</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・会場設営、運営管理 等</w:t>
      </w:r>
    </w:p>
    <w:p w:rsidR="00C95059" w:rsidRPr="002C4071" w:rsidRDefault="00C95059" w:rsidP="00C95059">
      <w:pPr>
        <w:snapToGrid w:val="0"/>
        <w:spacing w:line="24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（７）健康・体力づくり(学びのゾーン)運営関係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学びのゾーン運営</w:t>
      </w:r>
      <w:r w:rsidRPr="00D1163D">
        <w:rPr>
          <w:rFonts w:asciiTheme="minorEastAsia" w:eastAsiaTheme="minorEastAsia" w:hAnsiTheme="minorEastAsia" w:cs="MS-Gothic" w:hint="eastAsia"/>
          <w:kern w:val="0"/>
          <w:sz w:val="24"/>
        </w:rPr>
        <w:t>計画の作成</w:t>
      </w:r>
      <w:r>
        <w:rPr>
          <w:rFonts w:asciiTheme="minorEastAsia" w:eastAsiaTheme="minorEastAsia" w:hAnsiTheme="minorEastAsia" w:cs="MS-Gothic" w:hint="eastAsia"/>
          <w:kern w:val="0"/>
          <w:sz w:val="24"/>
        </w:rPr>
        <w:t>及び計画に基づく業務実施</w:t>
      </w:r>
    </w:p>
    <w:p w:rsidR="00C95059" w:rsidRPr="00D1163D"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・会場設営</w:t>
      </w:r>
      <w:r w:rsidRPr="00D1163D">
        <w:rPr>
          <w:rFonts w:asciiTheme="minorEastAsia" w:eastAsiaTheme="minorEastAsia" w:hAnsiTheme="minorEastAsia" w:cs="MS-Gothic" w:hint="eastAsia"/>
          <w:kern w:val="0"/>
          <w:sz w:val="24"/>
        </w:rPr>
        <w:t>及び運営</w:t>
      </w:r>
      <w:r>
        <w:rPr>
          <w:rFonts w:asciiTheme="minorEastAsia" w:eastAsiaTheme="minorEastAsia" w:hAnsiTheme="minorEastAsia" w:cs="MS-Gothic" w:hint="eastAsia"/>
          <w:kern w:val="0"/>
          <w:sz w:val="24"/>
        </w:rPr>
        <w:t>管理</w:t>
      </w:r>
    </w:p>
    <w:p w:rsidR="00C95059"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・各部門(健康・体力チェック，健康・体力づくり相談，健康・体力づくり教室)の</w:t>
      </w:r>
    </w:p>
    <w:p w:rsidR="00C95059" w:rsidRPr="00D1163D" w:rsidRDefault="00C95059" w:rsidP="00C95059">
      <w:pPr>
        <w:snapToGrid w:val="0"/>
        <w:spacing w:line="400" w:lineRule="exact"/>
        <w:ind w:leftChars="350" w:left="898"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協力団体，機関等との調整</w:t>
      </w:r>
    </w:p>
    <w:p w:rsidR="00C95059" w:rsidRPr="00272F85" w:rsidRDefault="00C95059" w:rsidP="00C95059">
      <w:pPr>
        <w:snapToGrid w:val="0"/>
        <w:spacing w:line="24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（８）競技団体交流の運営</w:t>
      </w:r>
      <w:r w:rsidRPr="00D1163D">
        <w:rPr>
          <w:rFonts w:asciiTheme="minorEastAsia" w:eastAsiaTheme="minorEastAsia" w:hAnsiTheme="minorEastAsia" w:cs="MS-Gothic" w:hint="eastAsia"/>
          <w:kern w:val="0"/>
          <w:sz w:val="24"/>
        </w:rPr>
        <w:t>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w:t>
      </w:r>
      <w:r>
        <w:rPr>
          <w:rFonts w:asciiTheme="minorEastAsia" w:eastAsiaTheme="minorEastAsia" w:hAnsiTheme="minorEastAsia" w:cs="MS-Gothic" w:hint="eastAsia"/>
          <w:kern w:val="0"/>
          <w:sz w:val="24"/>
        </w:rPr>
        <w:t xml:space="preserve">　① 競技団体交流計画の作成及び計画に基づく業務実施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・加盟競技団体活動紹介ブースの設置</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・競技体験会場の設置及び競技団体(３～５種目)との調整</w:t>
      </w:r>
    </w:p>
    <w:p w:rsidR="00C95059" w:rsidRPr="00272F85"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・競技体験のプログラム作成，運営管理</w:t>
      </w:r>
    </w:p>
    <w:p w:rsidR="00C95059" w:rsidRPr="00272F85"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（９）</w:t>
      </w:r>
      <w:r>
        <w:rPr>
          <w:rFonts w:asciiTheme="minorEastAsia" w:eastAsiaTheme="minorEastAsia" w:hAnsiTheme="minorEastAsia" w:cs="MS-Gothic" w:hint="eastAsia"/>
          <w:kern w:val="0"/>
          <w:sz w:val="24"/>
        </w:rPr>
        <w:t>協賛企業ブース等の運営関係</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協賛企業の出展計画の作成及び計画に基づく業務実施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・出展ブースの設営及び運営管理</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・出展企業(ゴールド・シルバースポーサー)との調整(展示，販売物等)等</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② 協賛企業のゆるキャラ出展に関する業務</w:t>
      </w:r>
    </w:p>
    <w:p w:rsidR="00C95059" w:rsidRPr="0074114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・出展企業(ゴールド・シルバースポンサー)との調整 等</w:t>
      </w: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（10</w:t>
      </w:r>
      <w:r>
        <w:rPr>
          <w:rFonts w:asciiTheme="minorEastAsia" w:eastAsiaTheme="minorEastAsia" w:hAnsiTheme="minorEastAsia" w:cs="MS-Gothic" w:hint="eastAsia"/>
          <w:kern w:val="0"/>
          <w:sz w:val="24"/>
        </w:rPr>
        <w:t>）飲食等交流の運営関係</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飲食交流計画の作成及び計画に基づく業務実施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・飲食交流ブースの設営及び運営管理</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・出展する事業者等との調整(販売品目等)及び説明会等の開催</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・各種許可申請の徹底及び安全対策の確保</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・ミールクーポン券の作成(700枚)、出展事業者との精算業務</w:t>
      </w:r>
    </w:p>
    <w:p w:rsidR="00C95059" w:rsidRDefault="00C95059" w:rsidP="00C95059">
      <w:pPr>
        <w:snapToGrid w:val="0"/>
        <w:spacing w:line="40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ind w:firstLineChars="50" w:firstLine="111"/>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(11) ゾーン等の配置計画</w:t>
      </w:r>
      <w:r w:rsidRPr="00D1163D">
        <w:rPr>
          <w:rFonts w:asciiTheme="minorEastAsia" w:eastAsiaTheme="minorEastAsia" w:hAnsiTheme="minorEastAsia" w:cs="MS-Gothic" w:hint="eastAsia"/>
          <w:kern w:val="0"/>
          <w:sz w:val="24"/>
        </w:rPr>
        <w:t>関係</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回遊性のある魅力的なゾーン配置計画の作成及び計画に基づく業務実施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・平和台陸上競技場、鴻臚館広場を一体的に捉えたゾーンの配置</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② 適切な仮設トイレの配置計画の作成及び設置</w:t>
      </w:r>
    </w:p>
    <w:p w:rsidR="00C95059" w:rsidRPr="000550DF"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・常設トイレの配置を踏まえた仮設トイレの配置(男性用５台・女性用７台以上)</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w:t>
      </w:r>
    </w:p>
    <w:p w:rsidR="00C95059" w:rsidRPr="00D1163D" w:rsidRDefault="00C95059" w:rsidP="00C95059">
      <w:pPr>
        <w:snapToGrid w:val="0"/>
        <w:spacing w:line="400" w:lineRule="exact"/>
        <w:ind w:firstLineChars="50" w:firstLine="111"/>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(12) </w:t>
      </w:r>
      <w:r w:rsidRPr="00D1163D">
        <w:rPr>
          <w:rFonts w:asciiTheme="minorEastAsia" w:eastAsiaTheme="minorEastAsia" w:hAnsiTheme="minorEastAsia" w:cs="MS-Gothic" w:hint="eastAsia"/>
          <w:kern w:val="0"/>
          <w:sz w:val="24"/>
        </w:rPr>
        <w:t>警備・安全対策関係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①</w:t>
      </w:r>
      <w:r>
        <w:rPr>
          <w:rFonts w:asciiTheme="minorEastAsia" w:eastAsiaTheme="minorEastAsia" w:hAnsiTheme="minorEastAsia" w:cs="MS-Gothic" w:hint="eastAsia"/>
          <w:kern w:val="0"/>
          <w:sz w:val="24"/>
        </w:rPr>
        <w:t xml:space="preserve"> </w:t>
      </w:r>
      <w:r w:rsidRPr="00D1163D">
        <w:rPr>
          <w:rFonts w:asciiTheme="minorEastAsia" w:eastAsiaTheme="minorEastAsia" w:hAnsiTheme="minorEastAsia" w:cs="MS-Gothic" w:hint="eastAsia"/>
          <w:kern w:val="0"/>
          <w:sz w:val="24"/>
        </w:rPr>
        <w:t>警備</w:t>
      </w:r>
      <w:r>
        <w:rPr>
          <w:rFonts w:asciiTheme="minorEastAsia" w:eastAsiaTheme="minorEastAsia" w:hAnsiTheme="minorEastAsia" w:cs="MS-Gothic" w:hint="eastAsia"/>
          <w:kern w:val="0"/>
          <w:sz w:val="24"/>
        </w:rPr>
        <w:t>・安全対策</w:t>
      </w:r>
      <w:r w:rsidRPr="00D1163D">
        <w:rPr>
          <w:rFonts w:asciiTheme="minorEastAsia" w:eastAsiaTheme="minorEastAsia" w:hAnsiTheme="minorEastAsia" w:cs="MS-Gothic" w:hint="eastAsia"/>
          <w:kern w:val="0"/>
          <w:sz w:val="24"/>
        </w:rPr>
        <w:t>計画の作成</w:t>
      </w:r>
      <w:r>
        <w:rPr>
          <w:rFonts w:asciiTheme="minorEastAsia" w:eastAsiaTheme="minorEastAsia" w:hAnsiTheme="minorEastAsia" w:cs="MS-Gothic" w:hint="eastAsia"/>
          <w:kern w:val="0"/>
          <w:sz w:val="24"/>
        </w:rPr>
        <w:t>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w:t>
      </w:r>
      <w:r>
        <w:rPr>
          <w:rFonts w:asciiTheme="minorEastAsia" w:eastAsiaTheme="minorEastAsia" w:hAnsiTheme="minorEastAsia" w:cs="MS-Gothic" w:hint="eastAsia"/>
          <w:kern w:val="0"/>
          <w:sz w:val="24"/>
        </w:rPr>
        <w:t>警備・安全対策関係マニュアル等の作成</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・来場者及び関係車両等の案内誘導</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・会場設営から撤去までの警備</w:t>
      </w: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・警備員の確保，教育及び適正配置</w:t>
      </w:r>
    </w:p>
    <w:p w:rsidR="00C95059" w:rsidRPr="00D1163D" w:rsidRDefault="00C95059" w:rsidP="00C95059">
      <w:pPr>
        <w:snapToGrid w:val="0"/>
        <w:spacing w:line="40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w:t>
      </w:r>
      <w:r>
        <w:rPr>
          <w:rFonts w:asciiTheme="minorEastAsia" w:eastAsiaTheme="minorEastAsia" w:hAnsiTheme="minorEastAsia" w:cs="MS-Gothic" w:hint="eastAsia"/>
          <w:kern w:val="0"/>
          <w:sz w:val="24"/>
        </w:rPr>
        <w:t>13）駐車場対策</w:t>
      </w:r>
      <w:r w:rsidRPr="00D1163D">
        <w:rPr>
          <w:rFonts w:asciiTheme="minorEastAsia" w:eastAsiaTheme="minorEastAsia" w:hAnsiTheme="minorEastAsia" w:cs="MS-Gothic" w:hint="eastAsia"/>
          <w:kern w:val="0"/>
          <w:sz w:val="24"/>
        </w:rPr>
        <w:t>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駐車場</w:t>
      </w:r>
      <w:r w:rsidRPr="00D1163D">
        <w:rPr>
          <w:rFonts w:asciiTheme="minorEastAsia" w:eastAsiaTheme="minorEastAsia" w:hAnsiTheme="minorEastAsia" w:cs="MS-Gothic" w:hint="eastAsia"/>
          <w:kern w:val="0"/>
          <w:sz w:val="24"/>
        </w:rPr>
        <w:t>計画の作成</w:t>
      </w:r>
      <w:r>
        <w:rPr>
          <w:rFonts w:asciiTheme="minorEastAsia" w:eastAsiaTheme="minorEastAsia" w:hAnsiTheme="minorEastAsia" w:cs="MS-Gothic" w:hint="eastAsia"/>
          <w:kern w:val="0"/>
          <w:sz w:val="24"/>
        </w:rPr>
        <w:t>及び計画に基づく業務実施</w:t>
      </w:r>
    </w:p>
    <w:p w:rsidR="00C95059" w:rsidRPr="00D1163D"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w:t>
      </w:r>
      <w:r>
        <w:rPr>
          <w:rFonts w:asciiTheme="minorEastAsia" w:eastAsiaTheme="minorEastAsia" w:hAnsiTheme="minorEastAsia" w:cs="MS-Gothic" w:hint="eastAsia"/>
          <w:kern w:val="0"/>
          <w:sz w:val="24"/>
        </w:rPr>
        <w:t>・来賓等の駐車場の確保</w:t>
      </w: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 xml:space="preserve">　　　</w:t>
      </w:r>
      <w:r>
        <w:rPr>
          <w:rFonts w:asciiTheme="minorEastAsia" w:eastAsiaTheme="minorEastAsia" w:hAnsiTheme="minorEastAsia" w:cs="MS-Gothic" w:hint="eastAsia"/>
          <w:kern w:val="0"/>
          <w:sz w:val="24"/>
        </w:rPr>
        <w:t>・出展事業者等の関係者車両の駐車場の確保</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・駐車場案内板(3～5個)の作成・設置</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・駐車券の作成、配布</w:t>
      </w: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w:t>
      </w:r>
      <w:r>
        <w:rPr>
          <w:rFonts w:asciiTheme="minorEastAsia" w:eastAsiaTheme="minorEastAsia" w:hAnsiTheme="minorEastAsia" w:cs="MS-Gothic" w:hint="eastAsia"/>
          <w:kern w:val="0"/>
          <w:sz w:val="24"/>
        </w:rPr>
        <w:t>14）雨天時の開催計画関係</w:t>
      </w:r>
    </w:p>
    <w:p w:rsidR="00C95059" w:rsidRPr="00D1163D"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① 雨天時の開催計画の作成及び計画に基づく業務実施</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・雨天時の参加者への対応</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・当日の広報計画</w:t>
      </w: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Default="00C95059" w:rsidP="00C95059">
      <w:pPr>
        <w:snapToGrid w:val="0"/>
        <w:spacing w:line="40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p>
    <w:p w:rsidR="00C95059" w:rsidRPr="00D1163D" w:rsidRDefault="00C95059" w:rsidP="00C95059">
      <w:pPr>
        <w:snapToGrid w:val="0"/>
        <w:spacing w:line="400" w:lineRule="exact"/>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w:t>
      </w:r>
      <w:r>
        <w:rPr>
          <w:rFonts w:asciiTheme="minorEastAsia" w:eastAsiaTheme="minorEastAsia" w:hAnsiTheme="minorEastAsia" w:cs="MS-Gothic" w:hint="eastAsia"/>
          <w:kern w:val="0"/>
          <w:sz w:val="24"/>
        </w:rPr>
        <w:t>15</w:t>
      </w:r>
      <w:r w:rsidRPr="00D1163D">
        <w:rPr>
          <w:rFonts w:asciiTheme="minorEastAsia" w:eastAsiaTheme="minorEastAsia" w:hAnsiTheme="minorEastAsia" w:cs="MS-Gothic" w:hint="eastAsia"/>
          <w:kern w:val="0"/>
          <w:sz w:val="24"/>
        </w:rPr>
        <w:t>）その他</w:t>
      </w:r>
    </w:p>
    <w:p w:rsidR="00C95059"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① 総合案内ブースの設置・運営(2か所:平和台陸上競技場・鴻臚館広場)</w:t>
      </w:r>
    </w:p>
    <w:p w:rsidR="00C95059"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② インフォメーションボードの製作及び設置</w:t>
      </w:r>
    </w:p>
    <w:p w:rsidR="00C95059" w:rsidRDefault="00C95059" w:rsidP="001B5751">
      <w:pPr>
        <w:snapToGrid w:val="0"/>
        <w:spacing w:line="400" w:lineRule="exact"/>
        <w:ind w:leftChars="350" w:left="675" w:firstLineChars="100" w:firstLine="223"/>
        <w:rPr>
          <w:rFonts w:asciiTheme="minorEastAsia" w:eastAsiaTheme="minorEastAsia" w:hAnsiTheme="minorEastAsia" w:cs="MS-Gothic" w:hint="eastAsia"/>
          <w:kern w:val="0"/>
          <w:sz w:val="24"/>
        </w:rPr>
      </w:pPr>
      <w:r>
        <w:rPr>
          <w:rFonts w:asciiTheme="minorEastAsia" w:eastAsiaTheme="minorEastAsia" w:hAnsiTheme="minorEastAsia" w:cs="MS-Gothic" w:hint="eastAsia"/>
          <w:kern w:val="0"/>
          <w:sz w:val="24"/>
        </w:rPr>
        <w:t>(３か所－平和台陸上競技場2か所・鴻臚館広場１か所)</w:t>
      </w:r>
      <w:bookmarkStart w:id="0" w:name="_GoBack"/>
      <w:bookmarkEnd w:id="0"/>
    </w:p>
    <w:p w:rsidR="00C95059" w:rsidRDefault="00C95059" w:rsidP="00C95059">
      <w:pPr>
        <w:snapToGrid w:val="0"/>
        <w:spacing w:line="400" w:lineRule="exact"/>
        <w:ind w:firstLineChars="100" w:firstLine="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③ 会場案内・誘導看板の製作及び設置</w:t>
      </w:r>
    </w:p>
    <w:p w:rsidR="00C95059" w:rsidRDefault="00C95059" w:rsidP="00C95059">
      <w:pPr>
        <w:snapToGrid w:val="0"/>
        <w:spacing w:line="400" w:lineRule="exact"/>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　　　　(２か所－明治通り</w:t>
      </w:r>
      <w:r>
        <w:rPr>
          <w:rFonts w:asciiTheme="minorEastAsia" w:eastAsiaTheme="minorEastAsia" w:hAnsiTheme="minorEastAsia" w:cs="MS-Gothic"/>
          <w:kern w:val="0"/>
          <w:sz w:val="24"/>
        </w:rPr>
        <w:t>:</w:t>
      </w:r>
      <w:r>
        <w:rPr>
          <w:rFonts w:asciiTheme="minorEastAsia" w:eastAsiaTheme="minorEastAsia" w:hAnsiTheme="minorEastAsia" w:cs="MS-Gothic" w:hint="eastAsia"/>
          <w:kern w:val="0"/>
          <w:sz w:val="24"/>
        </w:rPr>
        <w:t>城内・大手門)</w:t>
      </w:r>
    </w:p>
    <w:p w:rsidR="00C95059"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④ 各種会議（実行委員会、幹事会</w:t>
      </w:r>
      <w:r w:rsidRPr="00D1163D">
        <w:rPr>
          <w:rFonts w:asciiTheme="minorEastAsia" w:eastAsiaTheme="minorEastAsia" w:hAnsiTheme="minorEastAsia" w:cs="MS-Gothic" w:hint="eastAsia"/>
          <w:kern w:val="0"/>
          <w:sz w:val="24"/>
        </w:rPr>
        <w:t>、関係団体会議、その他実行委員会が必要と認める</w:t>
      </w:r>
    </w:p>
    <w:p w:rsidR="00C95059" w:rsidRPr="00D1163D" w:rsidRDefault="00C95059" w:rsidP="00C95059">
      <w:pPr>
        <w:snapToGrid w:val="0"/>
        <w:spacing w:line="400" w:lineRule="exact"/>
        <w:ind w:leftChars="350" w:left="675" w:firstLineChars="50" w:firstLine="111"/>
        <w:rPr>
          <w:rFonts w:asciiTheme="minorEastAsia" w:eastAsiaTheme="minorEastAsia" w:hAnsiTheme="minorEastAsia" w:cs="MS-Gothic"/>
          <w:kern w:val="0"/>
          <w:sz w:val="24"/>
        </w:rPr>
      </w:pPr>
      <w:r w:rsidRPr="00D1163D">
        <w:rPr>
          <w:rFonts w:asciiTheme="minorEastAsia" w:eastAsiaTheme="minorEastAsia" w:hAnsiTheme="minorEastAsia" w:cs="MS-Gothic" w:hint="eastAsia"/>
          <w:kern w:val="0"/>
          <w:sz w:val="24"/>
        </w:rPr>
        <w:t>会議及び説明会等）の補助資料作成</w:t>
      </w:r>
    </w:p>
    <w:p w:rsidR="00C95059" w:rsidRPr="00D1163D"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⑤ フェスタ報告書の作成（Ａ４版カラー２</w:t>
      </w:r>
      <w:r w:rsidRPr="00D1163D">
        <w:rPr>
          <w:rFonts w:asciiTheme="minorEastAsia" w:eastAsiaTheme="minorEastAsia" w:hAnsiTheme="minorEastAsia" w:cs="MS-Gothic" w:hint="eastAsia"/>
          <w:kern w:val="0"/>
          <w:sz w:val="24"/>
        </w:rPr>
        <w:t>０頁程度）・・・・</w:t>
      </w:r>
      <w:r>
        <w:rPr>
          <w:rFonts w:asciiTheme="minorEastAsia" w:eastAsiaTheme="minorEastAsia" w:hAnsiTheme="minorEastAsia" w:cs="MS-Gothic" w:hint="eastAsia"/>
          <w:kern w:val="0"/>
          <w:sz w:val="24"/>
        </w:rPr>
        <w:t>５０</w:t>
      </w:r>
      <w:r w:rsidRPr="00D1163D">
        <w:rPr>
          <w:rFonts w:asciiTheme="minorEastAsia" w:eastAsiaTheme="minorEastAsia" w:hAnsiTheme="minorEastAsia" w:cs="MS-Gothic" w:hint="eastAsia"/>
          <w:kern w:val="0"/>
          <w:sz w:val="24"/>
        </w:rPr>
        <w:t>部</w:t>
      </w:r>
    </w:p>
    <w:p w:rsidR="00C95059" w:rsidRPr="00D1163D"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⑥ フェスタ記録撮影、来賓とトップアスリートとの記念撮影等に関する業務</w:t>
      </w:r>
    </w:p>
    <w:p w:rsidR="00C95059" w:rsidRPr="00D1163D"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⑦ </w:t>
      </w:r>
      <w:r w:rsidRPr="00D1163D">
        <w:rPr>
          <w:rFonts w:asciiTheme="minorEastAsia" w:eastAsiaTheme="minorEastAsia" w:hAnsiTheme="minorEastAsia" w:cs="MS-Gothic" w:hint="eastAsia"/>
          <w:kern w:val="0"/>
          <w:sz w:val="24"/>
        </w:rPr>
        <w:t>事業実施に伴う課題抽出及び解決案の提示</w:t>
      </w:r>
    </w:p>
    <w:p w:rsidR="00C95059" w:rsidRPr="00D1163D"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⑧ </w:t>
      </w:r>
      <w:r w:rsidRPr="00D1163D">
        <w:rPr>
          <w:rFonts w:asciiTheme="minorEastAsia" w:eastAsiaTheme="minorEastAsia" w:hAnsiTheme="minorEastAsia" w:cs="MS-Gothic" w:hint="eastAsia"/>
          <w:kern w:val="0"/>
          <w:sz w:val="24"/>
        </w:rPr>
        <w:t>各種業務計画書及びマニュアルの作成（印刷、製本含む）</w:t>
      </w:r>
    </w:p>
    <w:p w:rsidR="00C95059" w:rsidRPr="002D2228" w:rsidRDefault="00C95059" w:rsidP="00C95059">
      <w:pPr>
        <w:autoSpaceDE w:val="0"/>
        <w:autoSpaceDN w:val="0"/>
        <w:adjustRightInd w:val="0"/>
        <w:snapToGrid w:val="0"/>
        <w:spacing w:line="400" w:lineRule="exact"/>
        <w:ind w:leftChars="250" w:left="705" w:hangingChars="100" w:hanging="223"/>
        <w:jc w:val="left"/>
        <w:rPr>
          <w:rFonts w:asciiTheme="minorEastAsia" w:eastAsiaTheme="minorEastAsia" w:hAnsiTheme="minorEastAsia" w:cs="MS-Gothic"/>
          <w:color w:val="000000" w:themeColor="text1"/>
          <w:kern w:val="0"/>
          <w:sz w:val="24"/>
        </w:rPr>
      </w:pPr>
      <w:r>
        <w:rPr>
          <w:rFonts w:asciiTheme="minorEastAsia" w:eastAsiaTheme="minorEastAsia" w:hAnsiTheme="minorEastAsia" w:cs="MS-Gothic" w:hint="eastAsia"/>
          <w:color w:val="000000" w:themeColor="text1"/>
          <w:kern w:val="0"/>
          <w:sz w:val="24"/>
        </w:rPr>
        <w:t xml:space="preserve">⑨ </w:t>
      </w:r>
      <w:r w:rsidRPr="002D2228">
        <w:rPr>
          <w:rFonts w:asciiTheme="minorEastAsia" w:eastAsiaTheme="minorEastAsia" w:hAnsiTheme="minorEastAsia" w:cs="MS-Gothic" w:hint="eastAsia"/>
          <w:color w:val="000000" w:themeColor="text1"/>
          <w:kern w:val="0"/>
          <w:sz w:val="24"/>
        </w:rPr>
        <w:t>各種保険に関する保険会社との手続き</w:t>
      </w:r>
    </w:p>
    <w:p w:rsidR="00C95059" w:rsidRDefault="00C95059" w:rsidP="00C95059">
      <w:pPr>
        <w:snapToGrid w:val="0"/>
        <w:spacing w:line="400" w:lineRule="exact"/>
        <w:ind w:leftChars="250" w:left="705" w:hangingChars="100" w:hanging="223"/>
        <w:rPr>
          <w:rFonts w:asciiTheme="minorEastAsia" w:eastAsiaTheme="minorEastAsia" w:hAnsiTheme="minorEastAsia" w:cs="MS-Gothic"/>
          <w:kern w:val="0"/>
          <w:sz w:val="24"/>
        </w:rPr>
      </w:pPr>
      <w:r>
        <w:rPr>
          <w:rFonts w:asciiTheme="minorEastAsia" w:eastAsiaTheme="minorEastAsia" w:hAnsiTheme="minorEastAsia" w:cs="MS-Gothic" w:hint="eastAsia"/>
          <w:kern w:val="0"/>
          <w:sz w:val="24"/>
        </w:rPr>
        <w:t xml:space="preserve">⑩ </w:t>
      </w:r>
      <w:r w:rsidRPr="00D1163D">
        <w:rPr>
          <w:rFonts w:asciiTheme="minorEastAsia" w:eastAsiaTheme="minorEastAsia" w:hAnsiTheme="minorEastAsia" w:cs="MS-Gothic" w:hint="eastAsia"/>
          <w:kern w:val="0"/>
          <w:sz w:val="24"/>
        </w:rPr>
        <w:t>その他関連事業全般</w:t>
      </w:r>
    </w:p>
    <w:p w:rsidR="00C95059" w:rsidRDefault="00C95059" w:rsidP="00C95059">
      <w:pPr>
        <w:snapToGrid w:val="0"/>
        <w:spacing w:line="400" w:lineRule="exact"/>
        <w:ind w:leftChars="250" w:left="665" w:hangingChars="100" w:hanging="183"/>
        <w:rPr>
          <w:rFonts w:ascii="ＭＳ ゴシック" w:eastAsia="ＭＳ ゴシック" w:hAnsi="ＭＳ ゴシック" w:cs="MS-Gothic"/>
          <w:kern w:val="0"/>
          <w:sz w:val="20"/>
          <w:szCs w:val="20"/>
        </w:rPr>
      </w:pPr>
    </w:p>
    <w:p w:rsidR="00C95059" w:rsidRPr="000A253C" w:rsidRDefault="00C95059" w:rsidP="00C95059">
      <w:pPr>
        <w:snapToGrid w:val="0"/>
        <w:spacing w:line="400" w:lineRule="exact"/>
        <w:ind w:left="1784" w:hangingChars="800" w:hanging="1784"/>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５　報告書の提出</w:t>
      </w:r>
    </w:p>
    <w:p w:rsidR="00C95059" w:rsidRPr="000A253C" w:rsidRDefault="00C95059" w:rsidP="00C95059">
      <w:pPr>
        <w:snapToGrid w:val="0"/>
        <w:spacing w:line="400" w:lineRule="exact"/>
        <w:ind w:left="1784" w:hangingChars="800" w:hanging="1784"/>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 xml:space="preserve">　　事業がすべて終了したときは、事業終了報告書を提出すること。</w:t>
      </w:r>
    </w:p>
    <w:p w:rsidR="00C95059" w:rsidRPr="000A253C" w:rsidRDefault="00C95059" w:rsidP="00C95059">
      <w:pPr>
        <w:snapToGrid w:val="0"/>
        <w:spacing w:line="400" w:lineRule="exact"/>
        <w:ind w:firstLineChars="100" w:firstLine="223"/>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（１）報告書・・・・</w:t>
      </w:r>
      <w:r>
        <w:rPr>
          <w:rFonts w:asciiTheme="minorEastAsia" w:eastAsiaTheme="minorEastAsia" w:hAnsiTheme="minorEastAsia" w:cs="MS-Mincho" w:hint="eastAsia"/>
          <w:kern w:val="0"/>
          <w:sz w:val="24"/>
        </w:rPr>
        <w:t>1</w:t>
      </w:r>
      <w:r w:rsidRPr="000A253C">
        <w:rPr>
          <w:rFonts w:asciiTheme="minorEastAsia" w:eastAsiaTheme="minorEastAsia" w:hAnsiTheme="minorEastAsia" w:cs="MS-Mincho" w:hint="eastAsia"/>
          <w:kern w:val="0"/>
          <w:sz w:val="24"/>
        </w:rPr>
        <w:t>部</w:t>
      </w:r>
    </w:p>
    <w:p w:rsidR="00C95059" w:rsidRPr="000A253C" w:rsidRDefault="00C95059" w:rsidP="00C95059">
      <w:pPr>
        <w:snapToGrid w:val="0"/>
        <w:spacing w:line="400" w:lineRule="exact"/>
        <w:ind w:left="210"/>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（２）報告書（電子データ）・・</w:t>
      </w:r>
      <w:r>
        <w:rPr>
          <w:rFonts w:asciiTheme="minorEastAsia" w:eastAsiaTheme="minorEastAsia" w:hAnsiTheme="minorEastAsia" w:cs="MS-Mincho" w:hint="eastAsia"/>
          <w:kern w:val="0"/>
          <w:sz w:val="24"/>
        </w:rPr>
        <w:t>1</w:t>
      </w:r>
      <w:r w:rsidRPr="000A253C">
        <w:rPr>
          <w:rFonts w:asciiTheme="minorEastAsia" w:eastAsiaTheme="minorEastAsia" w:hAnsiTheme="minorEastAsia" w:cs="MS-Mincho" w:hint="eastAsia"/>
          <w:kern w:val="0"/>
          <w:sz w:val="24"/>
        </w:rPr>
        <w:t>部</w:t>
      </w:r>
    </w:p>
    <w:p w:rsidR="00C95059" w:rsidRPr="000A253C" w:rsidRDefault="00C95059" w:rsidP="00C95059">
      <w:pPr>
        <w:snapToGrid w:val="0"/>
        <w:spacing w:line="400" w:lineRule="exact"/>
        <w:ind w:left="210" w:firstLineChars="200" w:firstLine="446"/>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※各種計画書及びマニュアルを含む。</w:t>
      </w:r>
    </w:p>
    <w:p w:rsidR="00C95059" w:rsidRPr="000A253C" w:rsidRDefault="00C95059" w:rsidP="00C95059">
      <w:pPr>
        <w:snapToGrid w:val="0"/>
        <w:spacing w:line="400" w:lineRule="exact"/>
        <w:ind w:left="210" w:firstLineChars="200" w:firstLine="446"/>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※看板設置、設営物、手配物品等は全て写真を貼付すること。</w:t>
      </w:r>
    </w:p>
    <w:p w:rsidR="00C95059" w:rsidRDefault="00C95059" w:rsidP="00C95059">
      <w:pPr>
        <w:snapToGrid w:val="0"/>
        <w:spacing w:line="280" w:lineRule="exact"/>
        <w:rPr>
          <w:rFonts w:ascii="ＭＳ ゴシック" w:eastAsia="ＭＳ ゴシック" w:hAnsi="ＭＳ ゴシック" w:cs="MS-Gothic"/>
          <w:kern w:val="0"/>
          <w:sz w:val="20"/>
          <w:szCs w:val="20"/>
        </w:rPr>
      </w:pPr>
    </w:p>
    <w:p w:rsidR="00C95059" w:rsidRPr="000A253C" w:rsidRDefault="00C95059" w:rsidP="00C95059">
      <w:pPr>
        <w:autoSpaceDE w:val="0"/>
        <w:autoSpaceDN w:val="0"/>
        <w:adjustRightInd w:val="0"/>
        <w:snapToGrid w:val="0"/>
        <w:spacing w:line="400" w:lineRule="exact"/>
        <w:jc w:val="left"/>
        <w:rPr>
          <w:rFonts w:asciiTheme="minorEastAsia" w:eastAsiaTheme="minorEastAsia" w:hAnsiTheme="minorEastAsia" w:cs="MS-Gothic"/>
          <w:kern w:val="0"/>
          <w:sz w:val="24"/>
        </w:rPr>
      </w:pPr>
      <w:r w:rsidRPr="000A253C">
        <w:rPr>
          <w:rFonts w:asciiTheme="minorEastAsia" w:eastAsiaTheme="minorEastAsia" w:hAnsiTheme="minorEastAsia" w:cs="MS-Mincho" w:hint="eastAsia"/>
          <w:kern w:val="0"/>
          <w:sz w:val="24"/>
        </w:rPr>
        <w:t>６　成果品及び納期</w:t>
      </w:r>
    </w:p>
    <w:p w:rsidR="00C95059" w:rsidRPr="000A253C" w:rsidRDefault="00C95059" w:rsidP="00C95059">
      <w:pPr>
        <w:autoSpaceDE w:val="0"/>
        <w:autoSpaceDN w:val="0"/>
        <w:adjustRightInd w:val="0"/>
        <w:snapToGrid w:val="0"/>
        <w:spacing w:line="400" w:lineRule="exact"/>
        <w:ind w:firstLineChars="200" w:firstLine="446"/>
        <w:jc w:val="left"/>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各業務進捗に応じて、その都度発注者が指示する。</w:t>
      </w:r>
    </w:p>
    <w:p w:rsidR="00C95059" w:rsidRPr="000A253C" w:rsidRDefault="00C95059" w:rsidP="00C95059">
      <w:pPr>
        <w:autoSpaceDE w:val="0"/>
        <w:autoSpaceDN w:val="0"/>
        <w:adjustRightInd w:val="0"/>
        <w:snapToGrid w:val="0"/>
        <w:spacing w:line="400" w:lineRule="exact"/>
        <w:ind w:firstLineChars="200" w:firstLine="446"/>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特に指示のな</w:t>
      </w:r>
      <w:r w:rsidRPr="000A253C">
        <w:rPr>
          <w:rFonts w:asciiTheme="minorEastAsia" w:eastAsiaTheme="minorEastAsia" w:hAnsiTheme="minorEastAsia" w:cs="MS-Mincho" w:hint="eastAsia"/>
          <w:kern w:val="0"/>
          <w:sz w:val="24"/>
        </w:rPr>
        <w:t>い成果品の納品期限は</w:t>
      </w:r>
      <w:r>
        <w:rPr>
          <w:rFonts w:asciiTheme="minorEastAsia" w:eastAsiaTheme="minorEastAsia" w:hAnsiTheme="minorEastAsia" w:cs="MS-Mincho" w:hint="eastAsia"/>
          <w:kern w:val="0"/>
          <w:sz w:val="24"/>
        </w:rPr>
        <w:t>2019</w:t>
      </w:r>
      <w:r w:rsidRPr="000A253C">
        <w:rPr>
          <w:rFonts w:asciiTheme="minorEastAsia" w:eastAsiaTheme="minorEastAsia" w:hAnsiTheme="minorEastAsia" w:cs="MS-Mincho" w:hint="eastAsia"/>
          <w:kern w:val="0"/>
          <w:sz w:val="24"/>
        </w:rPr>
        <w:t>年</w:t>
      </w:r>
      <w:r>
        <w:rPr>
          <w:rFonts w:asciiTheme="minorEastAsia" w:eastAsiaTheme="minorEastAsia" w:hAnsiTheme="minorEastAsia" w:cs="MS-Mincho" w:hint="eastAsia"/>
          <w:kern w:val="0"/>
          <w:sz w:val="24"/>
        </w:rPr>
        <w:t>11</w:t>
      </w:r>
      <w:r w:rsidRPr="000A253C">
        <w:rPr>
          <w:rFonts w:asciiTheme="minorEastAsia" w:eastAsiaTheme="minorEastAsia" w:hAnsiTheme="minorEastAsia" w:cs="MS-Mincho" w:hint="eastAsia"/>
          <w:kern w:val="0"/>
          <w:sz w:val="24"/>
        </w:rPr>
        <w:t>月</w:t>
      </w:r>
      <w:r>
        <w:rPr>
          <w:rFonts w:asciiTheme="minorEastAsia" w:eastAsiaTheme="minorEastAsia" w:hAnsiTheme="minorEastAsia" w:cs="MS-Mincho" w:hint="eastAsia"/>
          <w:kern w:val="0"/>
          <w:sz w:val="24"/>
        </w:rPr>
        <w:t>15</w:t>
      </w:r>
      <w:r w:rsidRPr="000A253C">
        <w:rPr>
          <w:rFonts w:asciiTheme="minorEastAsia" w:eastAsiaTheme="minorEastAsia" w:hAnsiTheme="minorEastAsia" w:cs="MS-Mincho" w:hint="eastAsia"/>
          <w:kern w:val="0"/>
          <w:sz w:val="24"/>
        </w:rPr>
        <w:t>日とする。</w:t>
      </w:r>
    </w:p>
    <w:p w:rsidR="00C95059" w:rsidRPr="00011391" w:rsidRDefault="00C95059" w:rsidP="00C95059">
      <w:pPr>
        <w:snapToGrid w:val="0"/>
        <w:spacing w:line="280" w:lineRule="exact"/>
        <w:rPr>
          <w:rFonts w:ascii="ＭＳ ゴシック" w:eastAsia="ＭＳ ゴシック" w:hAnsi="ＭＳ ゴシック" w:cs="MS-Gothic"/>
          <w:kern w:val="0"/>
          <w:sz w:val="20"/>
          <w:szCs w:val="20"/>
        </w:rPr>
      </w:pPr>
    </w:p>
    <w:p w:rsidR="00C95059" w:rsidRPr="000A253C" w:rsidRDefault="00C95059" w:rsidP="00C95059">
      <w:pPr>
        <w:snapToGrid w:val="0"/>
        <w:spacing w:line="400" w:lineRule="exact"/>
        <w:ind w:left="1784" w:hangingChars="800" w:hanging="1784"/>
        <w:rPr>
          <w:rFonts w:asciiTheme="minorEastAsia" w:eastAsiaTheme="minorEastAsia" w:hAnsiTheme="minorEastAsia" w:cs="MS-Mincho"/>
          <w:kern w:val="0"/>
          <w:sz w:val="24"/>
        </w:rPr>
      </w:pPr>
      <w:r w:rsidRPr="000A253C">
        <w:rPr>
          <w:rFonts w:asciiTheme="minorEastAsia" w:eastAsiaTheme="minorEastAsia" w:hAnsiTheme="minorEastAsia" w:cs="MS-Mincho" w:hint="eastAsia"/>
          <w:kern w:val="0"/>
          <w:sz w:val="24"/>
        </w:rPr>
        <w:t>７　その他</w:t>
      </w:r>
    </w:p>
    <w:p w:rsidR="00C95059" w:rsidRPr="000A253C" w:rsidRDefault="00C95059" w:rsidP="00C95059">
      <w:pPr>
        <w:snapToGrid w:val="0"/>
        <w:spacing w:line="400" w:lineRule="exact"/>
        <w:ind w:leftChars="114" w:left="666" w:hangingChars="200" w:hanging="446"/>
        <w:rPr>
          <w:rFonts w:asciiTheme="minorEastAsia" w:eastAsiaTheme="minorEastAsia" w:hAnsiTheme="minorEastAsia"/>
          <w:sz w:val="24"/>
        </w:rPr>
      </w:pPr>
      <w:r w:rsidRPr="000A253C">
        <w:rPr>
          <w:rFonts w:asciiTheme="minorEastAsia" w:eastAsiaTheme="minorEastAsia" w:hAnsiTheme="minorEastAsia" w:hint="eastAsia"/>
          <w:sz w:val="24"/>
        </w:rPr>
        <w:t>（１）業務の実施にあたっては、安全管理を徹底し、事故防止に努めること。また、</w:t>
      </w:r>
      <w:r w:rsidRPr="000A253C">
        <w:rPr>
          <w:rFonts w:asciiTheme="minorEastAsia" w:eastAsiaTheme="minorEastAsia" w:hAnsiTheme="minorEastAsia" w:cs="MS-Gothic" w:hint="eastAsia"/>
          <w:kern w:val="0"/>
          <w:sz w:val="24"/>
        </w:rPr>
        <w:t>定期的に発注者と打ち合わせを行い、発注者の指示に従い本業務を遂行すること。</w:t>
      </w:r>
    </w:p>
    <w:p w:rsidR="00C95059" w:rsidRPr="000A253C" w:rsidRDefault="00C95059" w:rsidP="00C95059">
      <w:pPr>
        <w:snapToGrid w:val="0"/>
        <w:spacing w:line="400" w:lineRule="exact"/>
        <w:ind w:leftChars="114" w:left="666" w:hangingChars="200" w:hanging="446"/>
        <w:rPr>
          <w:rFonts w:asciiTheme="minorEastAsia" w:eastAsiaTheme="minorEastAsia" w:hAnsiTheme="minorEastAsia"/>
          <w:kern w:val="0"/>
          <w:sz w:val="24"/>
        </w:rPr>
      </w:pPr>
      <w:r w:rsidRPr="000A253C">
        <w:rPr>
          <w:rFonts w:asciiTheme="minorEastAsia" w:eastAsiaTheme="minorEastAsia" w:hAnsiTheme="minorEastAsia" w:hint="eastAsia"/>
          <w:sz w:val="24"/>
        </w:rPr>
        <w:t>（２）本業務によって知り得た情報については、外部に漏らさないように管理すること。</w:t>
      </w:r>
    </w:p>
    <w:p w:rsidR="00C95059" w:rsidRPr="000A253C" w:rsidRDefault="00C95059" w:rsidP="00C95059">
      <w:pPr>
        <w:pStyle w:val="2"/>
        <w:snapToGrid w:val="0"/>
        <w:spacing w:line="400" w:lineRule="exact"/>
        <w:ind w:leftChars="115" w:left="668" w:hangingChars="200" w:hanging="446"/>
        <w:rPr>
          <w:rFonts w:asciiTheme="minorEastAsia" w:eastAsiaTheme="minorEastAsia" w:hAnsiTheme="minorEastAsia"/>
          <w:sz w:val="24"/>
        </w:rPr>
      </w:pPr>
      <w:r w:rsidRPr="000A253C">
        <w:rPr>
          <w:rFonts w:asciiTheme="minorEastAsia" w:eastAsiaTheme="minorEastAsia" w:hAnsiTheme="minorEastAsia" w:hint="eastAsia"/>
          <w:sz w:val="24"/>
        </w:rPr>
        <w:t>（３）処理が困難な事案が生じた場合は、速やかに発注者に報告し、処理方針の指示を受け、対応を図ること。</w:t>
      </w:r>
    </w:p>
    <w:p w:rsidR="00C95059" w:rsidRDefault="00C95059" w:rsidP="00C95059">
      <w:pPr>
        <w:autoSpaceDE w:val="0"/>
        <w:autoSpaceDN w:val="0"/>
        <w:adjustRightInd w:val="0"/>
        <w:snapToGrid w:val="0"/>
        <w:spacing w:line="400" w:lineRule="exact"/>
        <w:ind w:leftChars="116" w:left="670" w:hangingChars="200" w:hanging="446"/>
        <w:jc w:val="left"/>
        <w:rPr>
          <w:rFonts w:ascii="ＭＳ 明朝" w:hAnsi="ＭＳ 明朝" w:cs="MS-Mincho"/>
          <w:kern w:val="0"/>
          <w:sz w:val="24"/>
        </w:rPr>
      </w:pPr>
      <w:r w:rsidRPr="000A253C">
        <w:rPr>
          <w:rFonts w:ascii="ＭＳ 明朝" w:hAnsi="ＭＳ 明朝" w:hint="eastAsia"/>
          <w:kern w:val="0"/>
          <w:sz w:val="24"/>
        </w:rPr>
        <w:t>（４）</w:t>
      </w:r>
      <w:r w:rsidRPr="000A253C">
        <w:rPr>
          <w:rFonts w:ascii="ＭＳ 明朝" w:hAnsi="ＭＳ 明朝" w:cs="MS-Mincho" w:hint="eastAsia"/>
          <w:kern w:val="0"/>
          <w:sz w:val="24"/>
        </w:rPr>
        <w:t>上記委託業務は本仕様に基づき実施することを基本とするが、本仕様に定めのない</w:t>
      </w:r>
      <w:r w:rsidRPr="00601D08">
        <w:rPr>
          <w:rFonts w:ascii="ＭＳ 明朝" w:hAnsi="ＭＳ 明朝" w:cs="MS-Mincho" w:hint="eastAsia"/>
          <w:kern w:val="0"/>
          <w:sz w:val="24"/>
        </w:rPr>
        <w:t>事項ま</w:t>
      </w:r>
      <w:r w:rsidRPr="00CF51EB">
        <w:rPr>
          <w:rFonts w:ascii="ＭＳ 明朝" w:hAnsi="ＭＳ 明朝" w:cs="MS-Mincho" w:hint="eastAsia"/>
          <w:kern w:val="0"/>
          <w:sz w:val="24"/>
        </w:rPr>
        <w:t>たは</w:t>
      </w:r>
      <w:r w:rsidRPr="00D303CB">
        <w:rPr>
          <w:rFonts w:ascii="ＭＳ 明朝" w:hAnsi="ＭＳ 明朝" w:cs="MS-Mincho" w:hint="eastAsia"/>
          <w:kern w:val="0"/>
          <w:sz w:val="24"/>
        </w:rPr>
        <w:t>同内容を変更して実施する場合は、発注者と協議のうえ実施すること。</w:t>
      </w:r>
    </w:p>
    <w:p w:rsidR="00C95059" w:rsidRDefault="00C95059" w:rsidP="00C95059">
      <w:pPr>
        <w:pStyle w:val="Default"/>
        <w:spacing w:line="400" w:lineRule="exact"/>
        <w:ind w:left="329"/>
      </w:pPr>
      <w:r>
        <w:rPr>
          <w:rFonts w:hAnsi="ＭＳ 明朝" w:cs="MS-Mincho" w:hint="eastAsia"/>
        </w:rPr>
        <w:t>(５)</w:t>
      </w:r>
      <w:r w:rsidRPr="00FE14A5">
        <w:t xml:space="preserve"> </w:t>
      </w:r>
      <w:r>
        <w:rPr>
          <w:rFonts w:hint="eastAsia"/>
        </w:rPr>
        <w:t>荒天その他の事情で中止となった場合は、中止決定時における</w:t>
      </w:r>
      <w:r w:rsidRPr="00FE14A5">
        <w:rPr>
          <w:rFonts w:hint="eastAsia"/>
        </w:rPr>
        <w:t>設営済分で減額変更</w:t>
      </w:r>
    </w:p>
    <w:p w:rsidR="007D720E" w:rsidRPr="00C95059" w:rsidRDefault="00C95059" w:rsidP="00C95059">
      <w:pPr>
        <w:pStyle w:val="Default"/>
        <w:spacing w:line="400" w:lineRule="exact"/>
        <w:ind w:left="329" w:firstLineChars="200" w:firstLine="446"/>
      </w:pPr>
      <w:r>
        <w:rPr>
          <w:rFonts w:hint="eastAsia"/>
        </w:rPr>
        <w:t>契約を行う。</w:t>
      </w:r>
    </w:p>
    <w:sectPr w:rsidR="007D720E" w:rsidRPr="00C95059" w:rsidSect="00F1784A">
      <w:footerReference w:type="default" r:id="rId8"/>
      <w:pgSz w:w="11906" w:h="16838" w:code="9"/>
      <w:pgMar w:top="851" w:right="1304" w:bottom="680" w:left="1418" w:header="851" w:footer="567" w:gutter="0"/>
      <w:cols w:space="425"/>
      <w:docGrid w:type="linesAndChars" w:linePitch="36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6AB" w:rsidRDefault="004946AB">
      <w:r>
        <w:separator/>
      </w:r>
    </w:p>
  </w:endnote>
  <w:endnote w:type="continuationSeparator" w:id="0">
    <w:p w:rsidR="004946AB" w:rsidRDefault="004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SimSun"/>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538" w:rsidRDefault="00250538">
    <w:pPr>
      <w:pStyle w:val="a5"/>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B5751">
      <w:rPr>
        <w:rFonts w:ascii="Times New Roman" w:hAnsi="Times New Roman"/>
        <w:noProof/>
        <w:kern w:val="0"/>
        <w:szCs w:val="21"/>
      </w:rPr>
      <w:t>3</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6AB" w:rsidRDefault="004946AB">
      <w:r>
        <w:separator/>
      </w:r>
    </w:p>
  </w:footnote>
  <w:footnote w:type="continuationSeparator" w:id="0">
    <w:p w:rsidR="004946AB" w:rsidRDefault="00494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ED0"/>
    <w:multiLevelType w:val="hybridMultilevel"/>
    <w:tmpl w:val="66E02FA4"/>
    <w:lvl w:ilvl="0" w:tplc="3DD0B8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CA225E"/>
    <w:multiLevelType w:val="hybridMultilevel"/>
    <w:tmpl w:val="7416EB08"/>
    <w:lvl w:ilvl="0" w:tplc="6C48A062">
      <w:start w:val="1"/>
      <w:numFmt w:val="decimalEnclosedCircle"/>
      <w:lvlText w:val="%1"/>
      <w:lvlJc w:val="left"/>
      <w:pPr>
        <w:ind w:left="1029" w:hanging="360"/>
      </w:pPr>
      <w:rPr>
        <w:rFonts w:hint="default"/>
      </w:rPr>
    </w:lvl>
    <w:lvl w:ilvl="1" w:tplc="04090017" w:tentative="1">
      <w:start w:val="1"/>
      <w:numFmt w:val="aiueoFullWidth"/>
      <w:lvlText w:val="(%2)"/>
      <w:lvlJc w:val="left"/>
      <w:pPr>
        <w:ind w:left="1509" w:hanging="420"/>
      </w:pPr>
    </w:lvl>
    <w:lvl w:ilvl="2" w:tplc="04090011" w:tentative="1">
      <w:start w:val="1"/>
      <w:numFmt w:val="decimalEnclosedCircle"/>
      <w:lvlText w:val="%3"/>
      <w:lvlJc w:val="left"/>
      <w:pPr>
        <w:ind w:left="1929" w:hanging="420"/>
      </w:pPr>
    </w:lvl>
    <w:lvl w:ilvl="3" w:tplc="0409000F" w:tentative="1">
      <w:start w:val="1"/>
      <w:numFmt w:val="decimal"/>
      <w:lvlText w:val="%4."/>
      <w:lvlJc w:val="left"/>
      <w:pPr>
        <w:ind w:left="2349" w:hanging="420"/>
      </w:pPr>
    </w:lvl>
    <w:lvl w:ilvl="4" w:tplc="04090017" w:tentative="1">
      <w:start w:val="1"/>
      <w:numFmt w:val="aiueoFullWidth"/>
      <w:lvlText w:val="(%5)"/>
      <w:lvlJc w:val="left"/>
      <w:pPr>
        <w:ind w:left="2769" w:hanging="420"/>
      </w:pPr>
    </w:lvl>
    <w:lvl w:ilvl="5" w:tplc="04090011" w:tentative="1">
      <w:start w:val="1"/>
      <w:numFmt w:val="decimalEnclosedCircle"/>
      <w:lvlText w:val="%6"/>
      <w:lvlJc w:val="left"/>
      <w:pPr>
        <w:ind w:left="3189" w:hanging="420"/>
      </w:pPr>
    </w:lvl>
    <w:lvl w:ilvl="6" w:tplc="0409000F" w:tentative="1">
      <w:start w:val="1"/>
      <w:numFmt w:val="decimal"/>
      <w:lvlText w:val="%7."/>
      <w:lvlJc w:val="left"/>
      <w:pPr>
        <w:ind w:left="3609" w:hanging="420"/>
      </w:pPr>
    </w:lvl>
    <w:lvl w:ilvl="7" w:tplc="04090017" w:tentative="1">
      <w:start w:val="1"/>
      <w:numFmt w:val="aiueoFullWidth"/>
      <w:lvlText w:val="(%8)"/>
      <w:lvlJc w:val="left"/>
      <w:pPr>
        <w:ind w:left="4029" w:hanging="420"/>
      </w:pPr>
    </w:lvl>
    <w:lvl w:ilvl="8" w:tplc="04090011" w:tentative="1">
      <w:start w:val="1"/>
      <w:numFmt w:val="decimalEnclosedCircle"/>
      <w:lvlText w:val="%9"/>
      <w:lvlJc w:val="left"/>
      <w:pPr>
        <w:ind w:left="4449" w:hanging="420"/>
      </w:pPr>
    </w:lvl>
  </w:abstractNum>
  <w:abstractNum w:abstractNumId="2" w15:restartNumberingAfterBreak="0">
    <w:nsid w:val="3F7E7302"/>
    <w:multiLevelType w:val="hybridMultilevel"/>
    <w:tmpl w:val="C5D8AD50"/>
    <w:lvl w:ilvl="0" w:tplc="982EA7BE">
      <w:start w:val="1"/>
      <w:numFmt w:val="decimalEnclosedCircle"/>
      <w:lvlText w:val="%1"/>
      <w:lvlJc w:val="left"/>
      <w:pPr>
        <w:ind w:left="1252" w:hanging="360"/>
      </w:pPr>
      <w:rPr>
        <w:rFonts w:hint="default"/>
      </w:rPr>
    </w:lvl>
    <w:lvl w:ilvl="1" w:tplc="04090017" w:tentative="1">
      <w:start w:val="1"/>
      <w:numFmt w:val="aiueoFullWidth"/>
      <w:lvlText w:val="(%2)"/>
      <w:lvlJc w:val="left"/>
      <w:pPr>
        <w:ind w:left="1732" w:hanging="420"/>
      </w:pPr>
    </w:lvl>
    <w:lvl w:ilvl="2" w:tplc="04090011" w:tentative="1">
      <w:start w:val="1"/>
      <w:numFmt w:val="decimalEnclosedCircle"/>
      <w:lvlText w:val="%3"/>
      <w:lvlJc w:val="left"/>
      <w:pPr>
        <w:ind w:left="2152" w:hanging="420"/>
      </w:pPr>
    </w:lvl>
    <w:lvl w:ilvl="3" w:tplc="0409000F" w:tentative="1">
      <w:start w:val="1"/>
      <w:numFmt w:val="decimal"/>
      <w:lvlText w:val="%4."/>
      <w:lvlJc w:val="left"/>
      <w:pPr>
        <w:ind w:left="2572" w:hanging="420"/>
      </w:pPr>
    </w:lvl>
    <w:lvl w:ilvl="4" w:tplc="04090017" w:tentative="1">
      <w:start w:val="1"/>
      <w:numFmt w:val="aiueoFullWidth"/>
      <w:lvlText w:val="(%5)"/>
      <w:lvlJc w:val="left"/>
      <w:pPr>
        <w:ind w:left="2992" w:hanging="420"/>
      </w:pPr>
    </w:lvl>
    <w:lvl w:ilvl="5" w:tplc="04090011" w:tentative="1">
      <w:start w:val="1"/>
      <w:numFmt w:val="decimalEnclosedCircle"/>
      <w:lvlText w:val="%6"/>
      <w:lvlJc w:val="left"/>
      <w:pPr>
        <w:ind w:left="3412" w:hanging="420"/>
      </w:pPr>
    </w:lvl>
    <w:lvl w:ilvl="6" w:tplc="0409000F" w:tentative="1">
      <w:start w:val="1"/>
      <w:numFmt w:val="decimal"/>
      <w:lvlText w:val="%7."/>
      <w:lvlJc w:val="left"/>
      <w:pPr>
        <w:ind w:left="3832" w:hanging="420"/>
      </w:pPr>
    </w:lvl>
    <w:lvl w:ilvl="7" w:tplc="04090017" w:tentative="1">
      <w:start w:val="1"/>
      <w:numFmt w:val="aiueoFullWidth"/>
      <w:lvlText w:val="(%8)"/>
      <w:lvlJc w:val="left"/>
      <w:pPr>
        <w:ind w:left="4252" w:hanging="420"/>
      </w:pPr>
    </w:lvl>
    <w:lvl w:ilvl="8" w:tplc="04090011" w:tentative="1">
      <w:start w:val="1"/>
      <w:numFmt w:val="decimalEnclosedCircle"/>
      <w:lvlText w:val="%9"/>
      <w:lvlJc w:val="left"/>
      <w:pPr>
        <w:ind w:left="4672" w:hanging="420"/>
      </w:pPr>
    </w:lvl>
  </w:abstractNum>
  <w:abstractNum w:abstractNumId="3" w15:restartNumberingAfterBreak="0">
    <w:nsid w:val="4A93259F"/>
    <w:multiLevelType w:val="hybridMultilevel"/>
    <w:tmpl w:val="D124F474"/>
    <w:lvl w:ilvl="0" w:tplc="16BC6CFE">
      <w:start w:val="1"/>
      <w:numFmt w:val="decimalFullWidth"/>
      <w:lvlText w:val="（%1）"/>
      <w:lvlJc w:val="left"/>
      <w:pPr>
        <w:tabs>
          <w:tab w:val="num" w:pos="943"/>
        </w:tabs>
        <w:ind w:left="943" w:hanging="72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4" w15:restartNumberingAfterBreak="0">
    <w:nsid w:val="4C1034BB"/>
    <w:multiLevelType w:val="hybridMultilevel"/>
    <w:tmpl w:val="8D9659F2"/>
    <w:lvl w:ilvl="0" w:tplc="D8A81E88">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5" w15:restartNumberingAfterBreak="0">
    <w:nsid w:val="50C904BE"/>
    <w:multiLevelType w:val="hybridMultilevel"/>
    <w:tmpl w:val="1BF02462"/>
    <w:lvl w:ilvl="0" w:tplc="D8A81E88">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54CA149B"/>
    <w:multiLevelType w:val="hybridMultilevel"/>
    <w:tmpl w:val="AE580B22"/>
    <w:lvl w:ilvl="0" w:tplc="B82ABB44">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5DB541BC"/>
    <w:multiLevelType w:val="hybridMultilevel"/>
    <w:tmpl w:val="900A43DA"/>
    <w:lvl w:ilvl="0" w:tplc="90AA4B84">
      <w:start w:val="1"/>
      <w:numFmt w:val="decimalFullWidth"/>
      <w:lvlText w:val="（%1）"/>
      <w:lvlJc w:val="left"/>
      <w:pPr>
        <w:ind w:left="943" w:hanging="720"/>
      </w:pPr>
      <w:rPr>
        <w:rFonts w:ascii="Times New Roman" w:eastAsia="Times New Roman" w:hAnsi="Times New Roman" w:cs="Times New Roman"/>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6465545A"/>
    <w:multiLevelType w:val="hybridMultilevel"/>
    <w:tmpl w:val="B69C26BE"/>
    <w:lvl w:ilvl="0" w:tplc="42D426E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9" w15:restartNumberingAfterBreak="0">
    <w:nsid w:val="766E34C2"/>
    <w:multiLevelType w:val="hybridMultilevel"/>
    <w:tmpl w:val="72746C5E"/>
    <w:lvl w:ilvl="0" w:tplc="CE82F3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D1650C"/>
    <w:multiLevelType w:val="hybridMultilevel"/>
    <w:tmpl w:val="AD0A02E8"/>
    <w:lvl w:ilvl="0" w:tplc="FF483182">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num w:numId="1">
    <w:abstractNumId w:val="7"/>
  </w:num>
  <w:num w:numId="2">
    <w:abstractNumId w:val="3"/>
  </w:num>
  <w:num w:numId="3">
    <w:abstractNumId w:val="0"/>
  </w:num>
  <w:num w:numId="4">
    <w:abstractNumId w:val="9"/>
  </w:num>
  <w:num w:numId="5">
    <w:abstractNumId w:val="10"/>
  </w:num>
  <w:num w:numId="6">
    <w:abstractNumId w:val="6"/>
  </w:num>
  <w:num w:numId="7">
    <w:abstractNumId w:val="2"/>
  </w:num>
  <w:num w:numId="8">
    <w:abstractNumId w:val="1"/>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B1"/>
    <w:rsid w:val="00011391"/>
    <w:rsid w:val="00025356"/>
    <w:rsid w:val="00027D23"/>
    <w:rsid w:val="00036A4B"/>
    <w:rsid w:val="00036E3E"/>
    <w:rsid w:val="00040CEB"/>
    <w:rsid w:val="00043170"/>
    <w:rsid w:val="00046516"/>
    <w:rsid w:val="000525B8"/>
    <w:rsid w:val="000550DF"/>
    <w:rsid w:val="00061105"/>
    <w:rsid w:val="000619B6"/>
    <w:rsid w:val="00062BBE"/>
    <w:rsid w:val="00073837"/>
    <w:rsid w:val="00074087"/>
    <w:rsid w:val="00081290"/>
    <w:rsid w:val="00081F8E"/>
    <w:rsid w:val="0008622B"/>
    <w:rsid w:val="0008691B"/>
    <w:rsid w:val="000A253C"/>
    <w:rsid w:val="000A44D5"/>
    <w:rsid w:val="000A5D0C"/>
    <w:rsid w:val="000B51A7"/>
    <w:rsid w:val="000C4113"/>
    <w:rsid w:val="000C4EB3"/>
    <w:rsid w:val="000D1597"/>
    <w:rsid w:val="000D32E3"/>
    <w:rsid w:val="000D5DEC"/>
    <w:rsid w:val="000E1521"/>
    <w:rsid w:val="000E509C"/>
    <w:rsid w:val="000F0968"/>
    <w:rsid w:val="000F179E"/>
    <w:rsid w:val="0010006B"/>
    <w:rsid w:val="001018FC"/>
    <w:rsid w:val="00110A70"/>
    <w:rsid w:val="00117132"/>
    <w:rsid w:val="00117F1D"/>
    <w:rsid w:val="00120959"/>
    <w:rsid w:val="00125FDD"/>
    <w:rsid w:val="00130EC1"/>
    <w:rsid w:val="00144183"/>
    <w:rsid w:val="00144EB2"/>
    <w:rsid w:val="001570BC"/>
    <w:rsid w:val="00162A6D"/>
    <w:rsid w:val="0016715E"/>
    <w:rsid w:val="00167614"/>
    <w:rsid w:val="001727FD"/>
    <w:rsid w:val="00175E79"/>
    <w:rsid w:val="001854C0"/>
    <w:rsid w:val="00190EAF"/>
    <w:rsid w:val="001915E3"/>
    <w:rsid w:val="001A096B"/>
    <w:rsid w:val="001A2415"/>
    <w:rsid w:val="001B5751"/>
    <w:rsid w:val="001B6486"/>
    <w:rsid w:val="001C6D7E"/>
    <w:rsid w:val="001E5F60"/>
    <w:rsid w:val="001F3D6E"/>
    <w:rsid w:val="00200218"/>
    <w:rsid w:val="002028C2"/>
    <w:rsid w:val="00213581"/>
    <w:rsid w:val="00220414"/>
    <w:rsid w:val="002429AF"/>
    <w:rsid w:val="002451DF"/>
    <w:rsid w:val="0024730F"/>
    <w:rsid w:val="0024755A"/>
    <w:rsid w:val="00250538"/>
    <w:rsid w:val="00253E6C"/>
    <w:rsid w:val="00255DB2"/>
    <w:rsid w:val="002563EF"/>
    <w:rsid w:val="00264568"/>
    <w:rsid w:val="002646E5"/>
    <w:rsid w:val="00272F85"/>
    <w:rsid w:val="002758AC"/>
    <w:rsid w:val="00281997"/>
    <w:rsid w:val="00283ECB"/>
    <w:rsid w:val="0028702D"/>
    <w:rsid w:val="00290131"/>
    <w:rsid w:val="00295F3A"/>
    <w:rsid w:val="002A3E9A"/>
    <w:rsid w:val="002A4195"/>
    <w:rsid w:val="002A5C62"/>
    <w:rsid w:val="002B168E"/>
    <w:rsid w:val="002B1874"/>
    <w:rsid w:val="002C4071"/>
    <w:rsid w:val="002C6CB6"/>
    <w:rsid w:val="002C7283"/>
    <w:rsid w:val="002D08EE"/>
    <w:rsid w:val="002D0F51"/>
    <w:rsid w:val="002D162C"/>
    <w:rsid w:val="002D2228"/>
    <w:rsid w:val="002E033E"/>
    <w:rsid w:val="002E3F60"/>
    <w:rsid w:val="002E4C05"/>
    <w:rsid w:val="002E5D48"/>
    <w:rsid w:val="002F1699"/>
    <w:rsid w:val="003020CB"/>
    <w:rsid w:val="003100B7"/>
    <w:rsid w:val="003154EF"/>
    <w:rsid w:val="003173FE"/>
    <w:rsid w:val="003212F1"/>
    <w:rsid w:val="00334D0B"/>
    <w:rsid w:val="0033574F"/>
    <w:rsid w:val="00337014"/>
    <w:rsid w:val="003412C6"/>
    <w:rsid w:val="00342025"/>
    <w:rsid w:val="0035299C"/>
    <w:rsid w:val="003573DF"/>
    <w:rsid w:val="0037254C"/>
    <w:rsid w:val="00374AF9"/>
    <w:rsid w:val="00386937"/>
    <w:rsid w:val="00386E91"/>
    <w:rsid w:val="003C6F60"/>
    <w:rsid w:val="003D0B17"/>
    <w:rsid w:val="003D12A0"/>
    <w:rsid w:val="003D23A2"/>
    <w:rsid w:val="003D34C3"/>
    <w:rsid w:val="003D608E"/>
    <w:rsid w:val="003D6931"/>
    <w:rsid w:val="003E0D18"/>
    <w:rsid w:val="003E45AA"/>
    <w:rsid w:val="003E5AC0"/>
    <w:rsid w:val="0040289C"/>
    <w:rsid w:val="00405CF1"/>
    <w:rsid w:val="00406CAD"/>
    <w:rsid w:val="00420697"/>
    <w:rsid w:val="004237AD"/>
    <w:rsid w:val="00426B56"/>
    <w:rsid w:val="00427F0F"/>
    <w:rsid w:val="0043310B"/>
    <w:rsid w:val="004342C6"/>
    <w:rsid w:val="00437EE5"/>
    <w:rsid w:val="00442307"/>
    <w:rsid w:val="0044669C"/>
    <w:rsid w:val="0045340A"/>
    <w:rsid w:val="004556A5"/>
    <w:rsid w:val="0046239C"/>
    <w:rsid w:val="00464376"/>
    <w:rsid w:val="00464550"/>
    <w:rsid w:val="004648D7"/>
    <w:rsid w:val="004823E6"/>
    <w:rsid w:val="004946AB"/>
    <w:rsid w:val="004A23F7"/>
    <w:rsid w:val="004A738C"/>
    <w:rsid w:val="004B6837"/>
    <w:rsid w:val="004B7D5B"/>
    <w:rsid w:val="004C0AC5"/>
    <w:rsid w:val="004C2893"/>
    <w:rsid w:val="004C2C00"/>
    <w:rsid w:val="004C72F1"/>
    <w:rsid w:val="004D6958"/>
    <w:rsid w:val="004E609B"/>
    <w:rsid w:val="004E77D2"/>
    <w:rsid w:val="004E7FDC"/>
    <w:rsid w:val="004F7D55"/>
    <w:rsid w:val="00501D63"/>
    <w:rsid w:val="00514797"/>
    <w:rsid w:val="00517F4F"/>
    <w:rsid w:val="00532F5A"/>
    <w:rsid w:val="00553C2C"/>
    <w:rsid w:val="00557319"/>
    <w:rsid w:val="00562E8E"/>
    <w:rsid w:val="00565301"/>
    <w:rsid w:val="005722A0"/>
    <w:rsid w:val="00573F77"/>
    <w:rsid w:val="0057602C"/>
    <w:rsid w:val="005808B1"/>
    <w:rsid w:val="005843E6"/>
    <w:rsid w:val="00585931"/>
    <w:rsid w:val="00586297"/>
    <w:rsid w:val="0059043C"/>
    <w:rsid w:val="00597738"/>
    <w:rsid w:val="005A0F27"/>
    <w:rsid w:val="005A33A0"/>
    <w:rsid w:val="005A43BF"/>
    <w:rsid w:val="005B10D4"/>
    <w:rsid w:val="005B7BA8"/>
    <w:rsid w:val="005C1766"/>
    <w:rsid w:val="005D4468"/>
    <w:rsid w:val="005D7F02"/>
    <w:rsid w:val="005E3FAC"/>
    <w:rsid w:val="005E6BCA"/>
    <w:rsid w:val="005F0F03"/>
    <w:rsid w:val="005F499C"/>
    <w:rsid w:val="00601D08"/>
    <w:rsid w:val="006075B7"/>
    <w:rsid w:val="00607D1B"/>
    <w:rsid w:val="006247BE"/>
    <w:rsid w:val="00624AA8"/>
    <w:rsid w:val="00630B36"/>
    <w:rsid w:val="00632455"/>
    <w:rsid w:val="00635902"/>
    <w:rsid w:val="00641EDB"/>
    <w:rsid w:val="0064683C"/>
    <w:rsid w:val="006473EC"/>
    <w:rsid w:val="0065347E"/>
    <w:rsid w:val="006648CD"/>
    <w:rsid w:val="006663B0"/>
    <w:rsid w:val="006702A4"/>
    <w:rsid w:val="00677A6E"/>
    <w:rsid w:val="00681E32"/>
    <w:rsid w:val="006848E8"/>
    <w:rsid w:val="00686734"/>
    <w:rsid w:val="006874DA"/>
    <w:rsid w:val="006A686E"/>
    <w:rsid w:val="006A7B37"/>
    <w:rsid w:val="006B0E3D"/>
    <w:rsid w:val="006C0A7E"/>
    <w:rsid w:val="006C7E7E"/>
    <w:rsid w:val="006D3F77"/>
    <w:rsid w:val="006D632D"/>
    <w:rsid w:val="006D6946"/>
    <w:rsid w:val="006E05AD"/>
    <w:rsid w:val="006E252E"/>
    <w:rsid w:val="006E3AB2"/>
    <w:rsid w:val="006F3FA5"/>
    <w:rsid w:val="00703A13"/>
    <w:rsid w:val="00705A8D"/>
    <w:rsid w:val="0070757D"/>
    <w:rsid w:val="00710FEA"/>
    <w:rsid w:val="00725B90"/>
    <w:rsid w:val="00726094"/>
    <w:rsid w:val="00734711"/>
    <w:rsid w:val="007347C9"/>
    <w:rsid w:val="00737D38"/>
    <w:rsid w:val="00741149"/>
    <w:rsid w:val="007434AE"/>
    <w:rsid w:val="007455FD"/>
    <w:rsid w:val="00746398"/>
    <w:rsid w:val="00751199"/>
    <w:rsid w:val="007613E5"/>
    <w:rsid w:val="00764D17"/>
    <w:rsid w:val="0077050F"/>
    <w:rsid w:val="00791C2C"/>
    <w:rsid w:val="00792F8B"/>
    <w:rsid w:val="00795A4F"/>
    <w:rsid w:val="00797B63"/>
    <w:rsid w:val="007A3D5C"/>
    <w:rsid w:val="007B0077"/>
    <w:rsid w:val="007B2723"/>
    <w:rsid w:val="007B4517"/>
    <w:rsid w:val="007B6D8C"/>
    <w:rsid w:val="007B773A"/>
    <w:rsid w:val="007D3524"/>
    <w:rsid w:val="007D720E"/>
    <w:rsid w:val="007F11DF"/>
    <w:rsid w:val="007F28E5"/>
    <w:rsid w:val="00805DDA"/>
    <w:rsid w:val="008113C7"/>
    <w:rsid w:val="00813F98"/>
    <w:rsid w:val="00817077"/>
    <w:rsid w:val="008254AC"/>
    <w:rsid w:val="00831FCD"/>
    <w:rsid w:val="00833D49"/>
    <w:rsid w:val="00835572"/>
    <w:rsid w:val="0084522F"/>
    <w:rsid w:val="00846DF7"/>
    <w:rsid w:val="0084758F"/>
    <w:rsid w:val="0085235C"/>
    <w:rsid w:val="0085631B"/>
    <w:rsid w:val="00856B7F"/>
    <w:rsid w:val="00865F70"/>
    <w:rsid w:val="008669CC"/>
    <w:rsid w:val="00873966"/>
    <w:rsid w:val="00895490"/>
    <w:rsid w:val="00897467"/>
    <w:rsid w:val="008A474A"/>
    <w:rsid w:val="008A67BA"/>
    <w:rsid w:val="008B003D"/>
    <w:rsid w:val="008B6381"/>
    <w:rsid w:val="008C0D7B"/>
    <w:rsid w:val="008D18A0"/>
    <w:rsid w:val="008D2724"/>
    <w:rsid w:val="008D586C"/>
    <w:rsid w:val="008F72B4"/>
    <w:rsid w:val="00905B7A"/>
    <w:rsid w:val="009072BD"/>
    <w:rsid w:val="00912243"/>
    <w:rsid w:val="00914AE2"/>
    <w:rsid w:val="00915F1C"/>
    <w:rsid w:val="009240D6"/>
    <w:rsid w:val="00930305"/>
    <w:rsid w:val="009311D7"/>
    <w:rsid w:val="009332F3"/>
    <w:rsid w:val="00936A13"/>
    <w:rsid w:val="009455EB"/>
    <w:rsid w:val="00950AAB"/>
    <w:rsid w:val="00963253"/>
    <w:rsid w:val="00966AE9"/>
    <w:rsid w:val="00972B4C"/>
    <w:rsid w:val="009829F4"/>
    <w:rsid w:val="009836F5"/>
    <w:rsid w:val="009970E2"/>
    <w:rsid w:val="00997ACF"/>
    <w:rsid w:val="009B2B11"/>
    <w:rsid w:val="009B2B44"/>
    <w:rsid w:val="009B5FC3"/>
    <w:rsid w:val="009C133B"/>
    <w:rsid w:val="009C1B36"/>
    <w:rsid w:val="009D0052"/>
    <w:rsid w:val="009D3D64"/>
    <w:rsid w:val="009D6DAD"/>
    <w:rsid w:val="009E4EF3"/>
    <w:rsid w:val="009F7176"/>
    <w:rsid w:val="009F749B"/>
    <w:rsid w:val="009F78D6"/>
    <w:rsid w:val="00A01B30"/>
    <w:rsid w:val="00A01B8E"/>
    <w:rsid w:val="00A038E7"/>
    <w:rsid w:val="00A04D52"/>
    <w:rsid w:val="00A04D8C"/>
    <w:rsid w:val="00A058BA"/>
    <w:rsid w:val="00A07662"/>
    <w:rsid w:val="00A10DE7"/>
    <w:rsid w:val="00A11E5F"/>
    <w:rsid w:val="00A22A9C"/>
    <w:rsid w:val="00A3065D"/>
    <w:rsid w:val="00A341B6"/>
    <w:rsid w:val="00A36A98"/>
    <w:rsid w:val="00A41ACE"/>
    <w:rsid w:val="00A429E0"/>
    <w:rsid w:val="00A44750"/>
    <w:rsid w:val="00A45D2B"/>
    <w:rsid w:val="00A46E0A"/>
    <w:rsid w:val="00A52765"/>
    <w:rsid w:val="00A54D1A"/>
    <w:rsid w:val="00A60C4E"/>
    <w:rsid w:val="00A643D1"/>
    <w:rsid w:val="00A70E84"/>
    <w:rsid w:val="00A73303"/>
    <w:rsid w:val="00A76E5E"/>
    <w:rsid w:val="00A81878"/>
    <w:rsid w:val="00A852D5"/>
    <w:rsid w:val="00A90644"/>
    <w:rsid w:val="00A906F2"/>
    <w:rsid w:val="00A93BB2"/>
    <w:rsid w:val="00A949C5"/>
    <w:rsid w:val="00A96E62"/>
    <w:rsid w:val="00A9727F"/>
    <w:rsid w:val="00AA1780"/>
    <w:rsid w:val="00AA32A7"/>
    <w:rsid w:val="00AB5E93"/>
    <w:rsid w:val="00AB5FC1"/>
    <w:rsid w:val="00AC1539"/>
    <w:rsid w:val="00AD1260"/>
    <w:rsid w:val="00AD35B1"/>
    <w:rsid w:val="00AD378A"/>
    <w:rsid w:val="00AD4016"/>
    <w:rsid w:val="00AD5B31"/>
    <w:rsid w:val="00AD5E57"/>
    <w:rsid w:val="00AE3D4F"/>
    <w:rsid w:val="00AE4544"/>
    <w:rsid w:val="00AE7795"/>
    <w:rsid w:val="00AE7CD2"/>
    <w:rsid w:val="00AF02EF"/>
    <w:rsid w:val="00AF45E4"/>
    <w:rsid w:val="00AF5114"/>
    <w:rsid w:val="00AF5AB0"/>
    <w:rsid w:val="00B00B67"/>
    <w:rsid w:val="00B05BCB"/>
    <w:rsid w:val="00B06761"/>
    <w:rsid w:val="00B14614"/>
    <w:rsid w:val="00B265F6"/>
    <w:rsid w:val="00B46A18"/>
    <w:rsid w:val="00B55833"/>
    <w:rsid w:val="00B56B48"/>
    <w:rsid w:val="00B73716"/>
    <w:rsid w:val="00B73CED"/>
    <w:rsid w:val="00B74639"/>
    <w:rsid w:val="00B822BB"/>
    <w:rsid w:val="00B83689"/>
    <w:rsid w:val="00B85331"/>
    <w:rsid w:val="00B957AF"/>
    <w:rsid w:val="00B9603E"/>
    <w:rsid w:val="00B973DA"/>
    <w:rsid w:val="00BA651E"/>
    <w:rsid w:val="00BB19C0"/>
    <w:rsid w:val="00BC0139"/>
    <w:rsid w:val="00BC3E5F"/>
    <w:rsid w:val="00BD283D"/>
    <w:rsid w:val="00BD499E"/>
    <w:rsid w:val="00BE466D"/>
    <w:rsid w:val="00BE61A9"/>
    <w:rsid w:val="00BE6477"/>
    <w:rsid w:val="00BE6E3D"/>
    <w:rsid w:val="00BF23BD"/>
    <w:rsid w:val="00BF4A73"/>
    <w:rsid w:val="00BF6719"/>
    <w:rsid w:val="00C233AA"/>
    <w:rsid w:val="00C23C27"/>
    <w:rsid w:val="00C2402D"/>
    <w:rsid w:val="00C34A65"/>
    <w:rsid w:val="00C4129E"/>
    <w:rsid w:val="00C502C8"/>
    <w:rsid w:val="00C50DAA"/>
    <w:rsid w:val="00C61CBC"/>
    <w:rsid w:val="00C6737F"/>
    <w:rsid w:val="00C719ED"/>
    <w:rsid w:val="00C72DC7"/>
    <w:rsid w:val="00C82923"/>
    <w:rsid w:val="00C86043"/>
    <w:rsid w:val="00C90BDE"/>
    <w:rsid w:val="00C93D51"/>
    <w:rsid w:val="00C95059"/>
    <w:rsid w:val="00C96D69"/>
    <w:rsid w:val="00CA2926"/>
    <w:rsid w:val="00CA6AC9"/>
    <w:rsid w:val="00CB412D"/>
    <w:rsid w:val="00CB41BE"/>
    <w:rsid w:val="00CC243B"/>
    <w:rsid w:val="00CC5863"/>
    <w:rsid w:val="00CC7251"/>
    <w:rsid w:val="00CD32AB"/>
    <w:rsid w:val="00CD4386"/>
    <w:rsid w:val="00CD50F5"/>
    <w:rsid w:val="00CE2BC3"/>
    <w:rsid w:val="00CE3BAD"/>
    <w:rsid w:val="00CF17D7"/>
    <w:rsid w:val="00CF26D0"/>
    <w:rsid w:val="00CF51EB"/>
    <w:rsid w:val="00CF59FA"/>
    <w:rsid w:val="00CF5D19"/>
    <w:rsid w:val="00CF616C"/>
    <w:rsid w:val="00CF6ECC"/>
    <w:rsid w:val="00D033AE"/>
    <w:rsid w:val="00D0424E"/>
    <w:rsid w:val="00D1163D"/>
    <w:rsid w:val="00D12E60"/>
    <w:rsid w:val="00D179C2"/>
    <w:rsid w:val="00D265D7"/>
    <w:rsid w:val="00D303CB"/>
    <w:rsid w:val="00D32E89"/>
    <w:rsid w:val="00D33E4E"/>
    <w:rsid w:val="00D36AB7"/>
    <w:rsid w:val="00D4166F"/>
    <w:rsid w:val="00D428B8"/>
    <w:rsid w:val="00D5738A"/>
    <w:rsid w:val="00D657DE"/>
    <w:rsid w:val="00D66A1F"/>
    <w:rsid w:val="00D66D29"/>
    <w:rsid w:val="00D705C4"/>
    <w:rsid w:val="00D773F3"/>
    <w:rsid w:val="00D779B4"/>
    <w:rsid w:val="00D8042C"/>
    <w:rsid w:val="00D82133"/>
    <w:rsid w:val="00D8524F"/>
    <w:rsid w:val="00D93F65"/>
    <w:rsid w:val="00D975E7"/>
    <w:rsid w:val="00DA6CB5"/>
    <w:rsid w:val="00DB3263"/>
    <w:rsid w:val="00DB4D85"/>
    <w:rsid w:val="00DB7122"/>
    <w:rsid w:val="00DB7CDD"/>
    <w:rsid w:val="00DD67AE"/>
    <w:rsid w:val="00DE2931"/>
    <w:rsid w:val="00E01AF9"/>
    <w:rsid w:val="00E0687F"/>
    <w:rsid w:val="00E071B5"/>
    <w:rsid w:val="00E136F6"/>
    <w:rsid w:val="00E14533"/>
    <w:rsid w:val="00E22883"/>
    <w:rsid w:val="00E22E97"/>
    <w:rsid w:val="00E23263"/>
    <w:rsid w:val="00E4271C"/>
    <w:rsid w:val="00E450F8"/>
    <w:rsid w:val="00E47718"/>
    <w:rsid w:val="00E555B4"/>
    <w:rsid w:val="00E730D5"/>
    <w:rsid w:val="00E81146"/>
    <w:rsid w:val="00E869DC"/>
    <w:rsid w:val="00E87F36"/>
    <w:rsid w:val="00E910A2"/>
    <w:rsid w:val="00EA4DBF"/>
    <w:rsid w:val="00EA59F9"/>
    <w:rsid w:val="00EB3BCD"/>
    <w:rsid w:val="00EB59F4"/>
    <w:rsid w:val="00ED18BB"/>
    <w:rsid w:val="00ED326D"/>
    <w:rsid w:val="00ED3AA1"/>
    <w:rsid w:val="00ED5160"/>
    <w:rsid w:val="00EE7EC3"/>
    <w:rsid w:val="00EF6584"/>
    <w:rsid w:val="00F00883"/>
    <w:rsid w:val="00F145B5"/>
    <w:rsid w:val="00F14F77"/>
    <w:rsid w:val="00F15670"/>
    <w:rsid w:val="00F163D4"/>
    <w:rsid w:val="00F16ED9"/>
    <w:rsid w:val="00F1784A"/>
    <w:rsid w:val="00F3184E"/>
    <w:rsid w:val="00F3376B"/>
    <w:rsid w:val="00F41EB5"/>
    <w:rsid w:val="00F42074"/>
    <w:rsid w:val="00F46DD9"/>
    <w:rsid w:val="00F50CFA"/>
    <w:rsid w:val="00F5141D"/>
    <w:rsid w:val="00F52F6E"/>
    <w:rsid w:val="00F5356A"/>
    <w:rsid w:val="00F56FEF"/>
    <w:rsid w:val="00F655E7"/>
    <w:rsid w:val="00F66020"/>
    <w:rsid w:val="00F840DA"/>
    <w:rsid w:val="00F875B8"/>
    <w:rsid w:val="00F93968"/>
    <w:rsid w:val="00FA4BA5"/>
    <w:rsid w:val="00FA5C31"/>
    <w:rsid w:val="00FB11C5"/>
    <w:rsid w:val="00FB2FF1"/>
    <w:rsid w:val="00FC1180"/>
    <w:rsid w:val="00FC205B"/>
    <w:rsid w:val="00FC5D28"/>
    <w:rsid w:val="00FD3930"/>
    <w:rsid w:val="00FE14A5"/>
    <w:rsid w:val="00FE2A7D"/>
    <w:rsid w:val="00FE7825"/>
    <w:rsid w:val="00FF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5:docId w15:val="{BBC704F1-4CB4-4BB6-AF7E-5AF15A50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4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E7825"/>
    <w:pPr>
      <w:ind w:leftChars="171" w:left="359"/>
    </w:pPr>
    <w:rPr>
      <w:rFonts w:eastAsia="ＭＳ ゴシック"/>
      <w:kern w:val="0"/>
    </w:rPr>
  </w:style>
  <w:style w:type="paragraph" w:styleId="a3">
    <w:name w:val="Balloon Text"/>
    <w:basedOn w:val="a"/>
    <w:semiHidden/>
    <w:rsid w:val="00856B7F"/>
    <w:rPr>
      <w:rFonts w:ascii="Arial" w:eastAsia="ＭＳ ゴシック" w:hAnsi="Arial"/>
      <w:sz w:val="18"/>
      <w:szCs w:val="18"/>
    </w:rPr>
  </w:style>
  <w:style w:type="paragraph" w:styleId="a4">
    <w:name w:val="header"/>
    <w:basedOn w:val="a"/>
    <w:rsid w:val="006C0A7E"/>
    <w:pPr>
      <w:tabs>
        <w:tab w:val="center" w:pos="4252"/>
        <w:tab w:val="right" w:pos="8504"/>
      </w:tabs>
      <w:snapToGrid w:val="0"/>
    </w:pPr>
  </w:style>
  <w:style w:type="paragraph" w:styleId="a5">
    <w:name w:val="footer"/>
    <w:basedOn w:val="a"/>
    <w:rsid w:val="006C0A7E"/>
    <w:pPr>
      <w:tabs>
        <w:tab w:val="center" w:pos="4252"/>
        <w:tab w:val="right" w:pos="8504"/>
      </w:tabs>
      <w:snapToGrid w:val="0"/>
    </w:pPr>
  </w:style>
  <w:style w:type="paragraph" w:styleId="a6">
    <w:name w:val="List Paragraph"/>
    <w:basedOn w:val="a"/>
    <w:uiPriority w:val="34"/>
    <w:qFormat/>
    <w:rsid w:val="00AF02EF"/>
    <w:pPr>
      <w:ind w:leftChars="400" w:left="840"/>
    </w:pPr>
  </w:style>
  <w:style w:type="paragraph" w:customStyle="1" w:styleId="Default">
    <w:name w:val="Default"/>
    <w:rsid w:val="00FE14A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B7C3-5D9B-4752-8EC9-C8195CD0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450</Words>
  <Characters>2569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シティマラソン大会運営業務</vt:lpstr>
      <vt:lpstr>シティマラソン大会運営業務</vt:lpstr>
    </vt:vector>
  </TitlesOfParts>
  <Company>北九州市</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シティマラソン大会運営業務</dc:title>
  <dc:creator>北九州市</dc:creator>
  <cp:lastModifiedBy>Windows User</cp:lastModifiedBy>
  <cp:revision>28</cp:revision>
  <cp:lastPrinted>2018-02-13T23:47:00Z</cp:lastPrinted>
  <dcterms:created xsi:type="dcterms:W3CDTF">2017-03-18T01:09:00Z</dcterms:created>
  <dcterms:modified xsi:type="dcterms:W3CDTF">2018-12-25T00:21:00Z</dcterms:modified>
</cp:coreProperties>
</file>